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B9" w:rsidRPr="004648B9" w:rsidRDefault="004648B9" w:rsidP="004648B9">
      <w:pPr>
        <w:widowControl w:val="0"/>
        <w:autoSpaceDE w:val="0"/>
        <w:autoSpaceDN w:val="0"/>
        <w:adjustRightInd w:val="0"/>
        <w:spacing w:after="0" w:line="240" w:lineRule="auto"/>
        <w:ind w:left="3286"/>
        <w:rPr>
          <w:rFonts w:ascii="Times New Roman" w:hAnsi="Times New Roman"/>
          <w:sz w:val="24"/>
          <w:szCs w:val="24"/>
          <w:lang w:val="uk-UA"/>
        </w:rPr>
      </w:pPr>
      <w:bookmarkStart w:id="0" w:name="page1"/>
      <w:bookmarkEnd w:id="0"/>
      <w:r w:rsidRPr="004648B9">
        <w:rPr>
          <w:rFonts w:ascii="Times New Roman" w:hAnsi="Times New Roman"/>
          <w:b/>
          <w:bCs/>
          <w:sz w:val="28"/>
          <w:szCs w:val="28"/>
          <w:lang w:val="uk-UA"/>
        </w:rPr>
        <w:t>Вельмишановні  колеги!</w:t>
      </w:r>
    </w:p>
    <w:p w:rsidR="004648B9" w:rsidRPr="004648B9" w:rsidRDefault="004648B9" w:rsidP="004648B9">
      <w:pPr>
        <w:widowControl w:val="0"/>
        <w:autoSpaceDE w:val="0"/>
        <w:autoSpaceDN w:val="0"/>
        <w:adjustRightInd w:val="0"/>
        <w:spacing w:after="0" w:line="48" w:lineRule="exact"/>
        <w:rPr>
          <w:rFonts w:ascii="Times New Roman" w:hAnsi="Times New Roman"/>
          <w:sz w:val="24"/>
          <w:szCs w:val="24"/>
          <w:lang w:val="uk-UA"/>
        </w:rPr>
      </w:pP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Кафедра педагогіки та освітнього менеджменту </w:t>
      </w: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Науково-дослідна лабораторія педагогічної компетентності </w:t>
      </w: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Уманського державного педагогічного університету </w:t>
      </w:r>
    </w:p>
    <w:p w:rsidR="00487867"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імені Павла Тичини</w:t>
      </w:r>
    </w:p>
    <w:p w:rsidR="004648B9" w:rsidRPr="004648B9" w:rsidRDefault="00487867"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Pr>
          <w:rFonts w:ascii="Times New Roman" w:hAnsi="Times New Roman"/>
          <w:sz w:val="28"/>
          <w:szCs w:val="28"/>
          <w:lang w:val="uk-UA"/>
        </w:rPr>
        <w:t>Національний педагогічний університет ім</w:t>
      </w:r>
      <w:r w:rsidR="00364732">
        <w:rPr>
          <w:rFonts w:ascii="Times New Roman" w:hAnsi="Times New Roman"/>
          <w:sz w:val="28"/>
          <w:szCs w:val="28"/>
          <w:lang w:val="uk-UA"/>
        </w:rPr>
        <w:t>ені</w:t>
      </w:r>
      <w:r>
        <w:rPr>
          <w:rFonts w:ascii="Times New Roman" w:hAnsi="Times New Roman"/>
          <w:sz w:val="28"/>
          <w:szCs w:val="28"/>
          <w:lang w:val="uk-UA"/>
        </w:rPr>
        <w:t xml:space="preserve"> М.П. Драгоманова</w:t>
      </w:r>
    </w:p>
    <w:p w:rsidR="007218C0"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запрошують Вас взяти участь у </w:t>
      </w:r>
      <w:r w:rsidR="00364732">
        <w:rPr>
          <w:rFonts w:ascii="Times New Roman" w:hAnsi="Times New Roman"/>
          <w:sz w:val="28"/>
          <w:szCs w:val="28"/>
        </w:rPr>
        <w:t>VII</w:t>
      </w:r>
      <w:r w:rsidR="00C6338E">
        <w:rPr>
          <w:rFonts w:ascii="Times New Roman" w:hAnsi="Times New Roman"/>
          <w:sz w:val="28"/>
          <w:szCs w:val="28"/>
          <w:lang w:val="uk-UA"/>
        </w:rPr>
        <w:t>І</w:t>
      </w:r>
      <w:r w:rsidR="00364732">
        <w:rPr>
          <w:rFonts w:ascii="Times New Roman" w:hAnsi="Times New Roman"/>
          <w:sz w:val="28"/>
          <w:szCs w:val="28"/>
        </w:rPr>
        <w:t xml:space="preserve"> </w:t>
      </w:r>
      <w:r w:rsidR="007218C0">
        <w:rPr>
          <w:rFonts w:ascii="Times New Roman" w:hAnsi="Times New Roman"/>
          <w:sz w:val="28"/>
          <w:szCs w:val="28"/>
          <w:lang w:val="uk-UA"/>
        </w:rPr>
        <w:t xml:space="preserve">Всеукраїнській </w:t>
      </w:r>
    </w:p>
    <w:p w:rsidR="004648B9" w:rsidRPr="007218C0" w:rsidRDefault="007218C0" w:rsidP="007218C0">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Pr>
          <w:rFonts w:ascii="Times New Roman" w:hAnsi="Times New Roman"/>
          <w:sz w:val="28"/>
          <w:szCs w:val="28"/>
          <w:lang w:val="uk-UA"/>
        </w:rPr>
        <w:t>науково-практичній</w:t>
      </w:r>
      <w:r w:rsidR="00364732">
        <w:rPr>
          <w:rFonts w:ascii="Times New Roman" w:hAnsi="Times New Roman"/>
          <w:sz w:val="28"/>
          <w:szCs w:val="28"/>
          <w:lang w:val="uk-UA"/>
        </w:rPr>
        <w:t xml:space="preserve"> </w:t>
      </w:r>
      <w:proofErr w:type="spellStart"/>
      <w:r w:rsidR="00364732">
        <w:rPr>
          <w:rFonts w:ascii="Times New Roman" w:hAnsi="Times New Roman"/>
          <w:sz w:val="28"/>
          <w:szCs w:val="28"/>
          <w:lang w:val="uk-UA"/>
        </w:rPr>
        <w:t>інтернет-</w:t>
      </w:r>
      <w:r w:rsidR="004648B9" w:rsidRPr="004648B9">
        <w:rPr>
          <w:rFonts w:ascii="Times New Roman" w:hAnsi="Times New Roman"/>
          <w:sz w:val="28"/>
          <w:szCs w:val="28"/>
          <w:lang w:val="uk-UA"/>
        </w:rPr>
        <w:t>конференції</w:t>
      </w:r>
      <w:proofErr w:type="spellEnd"/>
    </w:p>
    <w:p w:rsidR="004648B9" w:rsidRPr="004648B9" w:rsidRDefault="004648B9" w:rsidP="004648B9">
      <w:pPr>
        <w:widowControl w:val="0"/>
        <w:overflowPunct w:val="0"/>
        <w:autoSpaceDE w:val="0"/>
        <w:autoSpaceDN w:val="0"/>
        <w:adjustRightInd w:val="0"/>
        <w:spacing w:after="0" w:line="252" w:lineRule="auto"/>
        <w:ind w:left="2786" w:right="-400" w:hanging="3353"/>
        <w:rPr>
          <w:rFonts w:ascii="Times New Roman" w:hAnsi="Times New Roman"/>
          <w:b/>
          <w:bCs/>
          <w:sz w:val="28"/>
          <w:szCs w:val="28"/>
          <w:lang w:val="uk-UA"/>
        </w:rPr>
      </w:pPr>
      <w:r w:rsidRPr="004648B9">
        <w:rPr>
          <w:rFonts w:ascii="Times New Roman" w:hAnsi="Times New Roman"/>
          <w:b/>
          <w:bCs/>
          <w:sz w:val="28"/>
          <w:szCs w:val="28"/>
          <w:lang w:val="uk-UA"/>
        </w:rPr>
        <w:t xml:space="preserve">«Актуальні проблеми підготовки сучасного педагога: теорія, історія, практика», </w:t>
      </w:r>
    </w:p>
    <w:p w:rsidR="004648B9" w:rsidRPr="004648B9" w:rsidRDefault="004648B9" w:rsidP="004648B9">
      <w:pPr>
        <w:widowControl w:val="0"/>
        <w:overflowPunct w:val="0"/>
        <w:autoSpaceDE w:val="0"/>
        <w:autoSpaceDN w:val="0"/>
        <w:adjustRightInd w:val="0"/>
        <w:spacing w:after="0" w:line="252" w:lineRule="auto"/>
        <w:ind w:left="2786" w:right="-400" w:hanging="3353"/>
        <w:jc w:val="center"/>
        <w:rPr>
          <w:rFonts w:ascii="Times New Roman" w:hAnsi="Times New Roman"/>
          <w:b/>
          <w:bCs/>
          <w:sz w:val="28"/>
          <w:szCs w:val="28"/>
          <w:lang w:val="uk-UA"/>
        </w:rPr>
      </w:pPr>
      <w:r w:rsidRPr="004648B9">
        <w:rPr>
          <w:rFonts w:ascii="Times New Roman" w:hAnsi="Times New Roman"/>
          <w:sz w:val="28"/>
          <w:szCs w:val="28"/>
          <w:lang w:val="uk-UA"/>
        </w:rPr>
        <w:t xml:space="preserve">що відбудеться </w:t>
      </w:r>
      <w:r w:rsidR="00C6338E">
        <w:rPr>
          <w:rFonts w:ascii="Times New Roman" w:hAnsi="Times New Roman"/>
          <w:b/>
          <w:bCs/>
          <w:sz w:val="28"/>
          <w:szCs w:val="28"/>
        </w:rPr>
        <w:t>19</w:t>
      </w:r>
      <w:r w:rsidR="00206690">
        <w:rPr>
          <w:rFonts w:ascii="Times New Roman" w:hAnsi="Times New Roman"/>
          <w:b/>
          <w:bCs/>
          <w:sz w:val="28"/>
          <w:szCs w:val="28"/>
          <w:lang w:val="uk-UA"/>
        </w:rPr>
        <w:t xml:space="preserve"> жовтня 2017</w:t>
      </w:r>
      <w:bookmarkStart w:id="1" w:name="_GoBack"/>
      <w:bookmarkEnd w:id="1"/>
      <w:r w:rsidRPr="004648B9">
        <w:rPr>
          <w:rFonts w:ascii="Times New Roman" w:hAnsi="Times New Roman"/>
          <w:b/>
          <w:bCs/>
          <w:sz w:val="28"/>
          <w:szCs w:val="28"/>
          <w:lang w:val="uk-UA"/>
        </w:rPr>
        <w:t xml:space="preserve"> р.</w:t>
      </w:r>
    </w:p>
    <w:p w:rsidR="004648B9" w:rsidRPr="004648B9" w:rsidRDefault="004648B9" w:rsidP="004648B9">
      <w:pPr>
        <w:widowControl w:val="0"/>
        <w:autoSpaceDE w:val="0"/>
        <w:autoSpaceDN w:val="0"/>
        <w:adjustRightInd w:val="0"/>
        <w:spacing w:after="0" w:line="270" w:lineRule="exact"/>
        <w:rPr>
          <w:rFonts w:ascii="Times New Roman" w:hAnsi="Times New Roman"/>
          <w:sz w:val="24"/>
          <w:szCs w:val="24"/>
          <w:lang w:val="uk-UA"/>
        </w:rPr>
      </w:pPr>
    </w:p>
    <w:p w:rsidR="004648B9" w:rsidRPr="004648B9" w:rsidRDefault="004648B9" w:rsidP="004648B9">
      <w:pPr>
        <w:widowControl w:val="0"/>
        <w:autoSpaceDE w:val="0"/>
        <w:autoSpaceDN w:val="0"/>
        <w:adjustRightInd w:val="0"/>
        <w:spacing w:after="0" w:line="240" w:lineRule="auto"/>
        <w:ind w:left="2906"/>
        <w:rPr>
          <w:rFonts w:ascii="Times New Roman" w:hAnsi="Times New Roman"/>
          <w:sz w:val="24"/>
          <w:szCs w:val="24"/>
          <w:lang w:val="uk-UA"/>
        </w:rPr>
      </w:pPr>
      <w:r w:rsidRPr="004648B9">
        <w:rPr>
          <w:rFonts w:ascii="Times New Roman" w:hAnsi="Times New Roman"/>
          <w:b/>
          <w:bCs/>
          <w:sz w:val="28"/>
          <w:szCs w:val="28"/>
          <w:lang w:val="uk-UA"/>
        </w:rPr>
        <w:t>Напрями роботи конференції:</w:t>
      </w:r>
    </w:p>
    <w:p w:rsidR="004648B9" w:rsidRPr="004648B9" w:rsidRDefault="004648B9" w:rsidP="004648B9">
      <w:pPr>
        <w:widowControl w:val="0"/>
        <w:autoSpaceDE w:val="0"/>
        <w:autoSpaceDN w:val="0"/>
        <w:adjustRightInd w:val="0"/>
        <w:spacing w:after="0" w:line="48" w:lineRule="exact"/>
        <w:rPr>
          <w:rFonts w:ascii="Times New Roman" w:hAnsi="Times New Roman"/>
          <w:sz w:val="24"/>
          <w:szCs w:val="24"/>
          <w:lang w:val="uk-UA"/>
        </w:rPr>
      </w:pP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1. Дидактичні та методичні аспекти підготовки майбутнього педагога.</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2. Формування професійної компетентності в умовах освітнього середовища вищого навчального закладу.</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3. Формування управлінської культури керівника навчального закладу.</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4. Історія становлення і розвитку вітчизняної та зарубіжної педагогічної освіти.</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5. Формування професійного мислення педагога.</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6. Загальнокультурна парадигма професійної підготовки майбутніх педагогів.</w:t>
      </w:r>
    </w:p>
    <w:p w:rsidR="004648B9" w:rsidRPr="004648B9" w:rsidRDefault="004648B9" w:rsidP="004648B9">
      <w:pPr>
        <w:widowControl w:val="0"/>
        <w:autoSpaceDE w:val="0"/>
        <w:autoSpaceDN w:val="0"/>
        <w:adjustRightInd w:val="0"/>
        <w:spacing w:after="0" w:line="327" w:lineRule="exact"/>
        <w:rPr>
          <w:rFonts w:ascii="Times New Roman" w:hAnsi="Times New Roman"/>
          <w:sz w:val="24"/>
          <w:szCs w:val="24"/>
          <w:lang w:val="uk-UA"/>
        </w:rPr>
      </w:pPr>
    </w:p>
    <w:p w:rsidR="004648B9" w:rsidRDefault="004648B9" w:rsidP="004648B9">
      <w:pPr>
        <w:widowControl w:val="0"/>
        <w:overflowPunct w:val="0"/>
        <w:autoSpaceDE w:val="0"/>
        <w:autoSpaceDN w:val="0"/>
        <w:adjustRightInd w:val="0"/>
        <w:spacing w:after="0" w:line="256" w:lineRule="auto"/>
        <w:ind w:left="6" w:right="140" w:firstLine="540"/>
        <w:jc w:val="both"/>
        <w:rPr>
          <w:rFonts w:ascii="Times New Roman" w:hAnsi="Times New Roman"/>
          <w:sz w:val="28"/>
          <w:szCs w:val="28"/>
          <w:lang w:val="uk-UA"/>
        </w:rPr>
      </w:pPr>
      <w:r w:rsidRPr="004648B9">
        <w:rPr>
          <w:rFonts w:ascii="Times New Roman" w:hAnsi="Times New Roman"/>
          <w:sz w:val="28"/>
          <w:szCs w:val="28"/>
          <w:lang w:val="uk-UA"/>
        </w:rPr>
        <w:t xml:space="preserve">Доповіді будуть опубліковані в періодичному науковому виданні </w:t>
      </w:r>
      <w:r w:rsidRPr="004648B9">
        <w:rPr>
          <w:rFonts w:ascii="Times New Roman" w:hAnsi="Times New Roman"/>
          <w:b/>
          <w:bCs/>
          <w:sz w:val="28"/>
          <w:szCs w:val="28"/>
          <w:lang w:val="uk-UA"/>
        </w:rPr>
        <w:t>«Проблеми підготовки сучасного вчителя»</w:t>
      </w:r>
      <w:r w:rsidRPr="004648B9">
        <w:rPr>
          <w:rFonts w:ascii="Times New Roman" w:hAnsi="Times New Roman"/>
          <w:sz w:val="28"/>
          <w:szCs w:val="28"/>
          <w:lang w:val="uk-UA"/>
        </w:rPr>
        <w:t>, який внесений до переліку ВАК України як фахове видання з педагогічних наук (постанова президії ВАК України від 23 лютого 2011 р., № 1-05/2).</w:t>
      </w:r>
    </w:p>
    <w:p w:rsidR="00EE5AA0" w:rsidRPr="00B3650B" w:rsidRDefault="00EE5AA0" w:rsidP="00B3650B">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 результатами Всеукраїнської конференції </w:t>
      </w:r>
      <w:r w:rsidR="00B3650B">
        <w:rPr>
          <w:rFonts w:ascii="Times New Roman" w:hAnsi="Times New Roman"/>
          <w:sz w:val="28"/>
          <w:szCs w:val="28"/>
          <w:lang w:val="uk-UA"/>
        </w:rPr>
        <w:t xml:space="preserve">також планується </w:t>
      </w:r>
      <w:r>
        <w:rPr>
          <w:rFonts w:ascii="Times New Roman" w:hAnsi="Times New Roman"/>
          <w:sz w:val="28"/>
          <w:szCs w:val="28"/>
          <w:lang w:val="uk-UA"/>
        </w:rPr>
        <w:t>видання тезового збірника матеріалів.</w:t>
      </w:r>
    </w:p>
    <w:p w:rsidR="004648B9" w:rsidRPr="004648B9" w:rsidRDefault="004648B9" w:rsidP="004648B9">
      <w:pPr>
        <w:widowControl w:val="0"/>
        <w:autoSpaceDE w:val="0"/>
        <w:autoSpaceDN w:val="0"/>
        <w:adjustRightInd w:val="0"/>
        <w:spacing w:after="0" w:line="1" w:lineRule="exact"/>
        <w:rPr>
          <w:rFonts w:ascii="Times New Roman" w:hAnsi="Times New Roman"/>
          <w:sz w:val="24"/>
          <w:szCs w:val="24"/>
          <w:lang w:val="uk-UA"/>
        </w:rPr>
      </w:pPr>
    </w:p>
    <w:p w:rsidR="004648B9" w:rsidRPr="004648B9" w:rsidRDefault="004648B9" w:rsidP="00B3650B">
      <w:pPr>
        <w:pStyle w:val="a5"/>
        <w:ind w:firstLine="720"/>
        <w:rPr>
          <w:rFonts w:ascii="Times New Roman" w:hAnsi="Times New Roman"/>
          <w:sz w:val="24"/>
          <w:szCs w:val="24"/>
          <w:lang w:val="uk-UA"/>
        </w:rPr>
      </w:pPr>
      <w:r w:rsidRPr="004648B9">
        <w:rPr>
          <w:rFonts w:ascii="Times New Roman" w:hAnsi="Times New Roman"/>
          <w:sz w:val="28"/>
          <w:szCs w:val="28"/>
          <w:lang w:val="uk-UA"/>
        </w:rPr>
        <w:t xml:space="preserve">Для участі у конференції необхідно надіслати до </w:t>
      </w:r>
      <w:r w:rsidRPr="004648B9">
        <w:rPr>
          <w:rFonts w:ascii="Times New Roman" w:hAnsi="Times New Roman"/>
          <w:b/>
          <w:bCs/>
          <w:sz w:val="28"/>
          <w:szCs w:val="28"/>
          <w:lang w:val="uk-UA"/>
        </w:rPr>
        <w:t xml:space="preserve">01 </w:t>
      </w:r>
      <w:r w:rsidR="00487867">
        <w:rPr>
          <w:rFonts w:ascii="Times New Roman" w:hAnsi="Times New Roman"/>
          <w:b/>
          <w:bCs/>
          <w:sz w:val="28"/>
          <w:szCs w:val="28"/>
          <w:lang w:val="uk-UA"/>
        </w:rPr>
        <w:t>жовтня</w:t>
      </w:r>
      <w:r w:rsidRPr="004648B9">
        <w:rPr>
          <w:rFonts w:ascii="Times New Roman" w:hAnsi="Times New Roman"/>
          <w:b/>
          <w:bCs/>
          <w:sz w:val="28"/>
          <w:szCs w:val="28"/>
          <w:lang w:val="uk-UA"/>
        </w:rPr>
        <w:t xml:space="preserve"> 2016 року</w:t>
      </w:r>
      <w:r w:rsidRPr="004648B9">
        <w:rPr>
          <w:rFonts w:ascii="Times New Roman" w:hAnsi="Times New Roman"/>
          <w:sz w:val="28"/>
          <w:szCs w:val="28"/>
          <w:lang w:val="uk-UA"/>
        </w:rPr>
        <w:t xml:space="preserve"> на електронну адресу: </w:t>
      </w:r>
      <w:proofErr w:type="spellStart"/>
      <w:r w:rsidR="00487867" w:rsidRPr="00487867">
        <w:rPr>
          <w:rFonts w:ascii="Times New Roman" w:hAnsi="Times New Roman"/>
          <w:b/>
          <w:sz w:val="28"/>
          <w:szCs w:val="28"/>
        </w:rPr>
        <w:t>vika</w:t>
      </w:r>
      <w:proofErr w:type="spellEnd"/>
      <w:r w:rsidR="00487867" w:rsidRPr="007E2303">
        <w:rPr>
          <w:rFonts w:ascii="Times New Roman" w:hAnsi="Times New Roman"/>
          <w:b/>
          <w:sz w:val="28"/>
          <w:szCs w:val="28"/>
          <w:lang w:val="ru-RU"/>
        </w:rPr>
        <w:t>-94.</w:t>
      </w:r>
      <w:proofErr w:type="spellStart"/>
      <w:r w:rsidR="00487867" w:rsidRPr="00487867">
        <w:rPr>
          <w:rFonts w:ascii="Times New Roman" w:hAnsi="Times New Roman"/>
          <w:b/>
          <w:sz w:val="28"/>
          <w:szCs w:val="28"/>
        </w:rPr>
        <w:t>ru</w:t>
      </w:r>
      <w:proofErr w:type="spellEnd"/>
      <w:r w:rsidR="00487867" w:rsidRPr="007E2303">
        <w:rPr>
          <w:rFonts w:ascii="Times New Roman" w:hAnsi="Times New Roman"/>
          <w:b/>
          <w:sz w:val="28"/>
          <w:szCs w:val="28"/>
          <w:lang w:val="ru-RU"/>
        </w:rPr>
        <w:t>@</w:t>
      </w:r>
      <w:r w:rsidR="00487867" w:rsidRPr="00487867">
        <w:rPr>
          <w:rFonts w:ascii="Times New Roman" w:hAnsi="Times New Roman"/>
          <w:b/>
          <w:sz w:val="28"/>
          <w:szCs w:val="28"/>
        </w:rPr>
        <w:t>mail</w:t>
      </w:r>
      <w:r w:rsidR="00487867" w:rsidRPr="007E2303">
        <w:rPr>
          <w:rFonts w:ascii="Times New Roman" w:hAnsi="Times New Roman"/>
          <w:b/>
          <w:sz w:val="28"/>
          <w:szCs w:val="28"/>
          <w:lang w:val="ru-RU"/>
        </w:rPr>
        <w:t>.</w:t>
      </w:r>
      <w:proofErr w:type="spellStart"/>
      <w:r w:rsidR="00487867" w:rsidRPr="00487867">
        <w:rPr>
          <w:rFonts w:ascii="Times New Roman" w:hAnsi="Times New Roman"/>
          <w:b/>
          <w:sz w:val="28"/>
          <w:szCs w:val="28"/>
        </w:rPr>
        <w:t>ru</w:t>
      </w:r>
      <w:proofErr w:type="spellEnd"/>
      <w:r w:rsidR="00487867" w:rsidRPr="00487867">
        <w:rPr>
          <w:rFonts w:ascii="Times New Roman" w:hAnsi="Times New Roman"/>
          <w:b/>
          <w:sz w:val="28"/>
          <w:szCs w:val="28"/>
          <w:lang w:val="uk-UA"/>
        </w:rPr>
        <w:t>,</w:t>
      </w:r>
      <w:r w:rsidR="00487867">
        <w:rPr>
          <w:lang w:val="uk-UA"/>
        </w:rPr>
        <w:t xml:space="preserve"> </w:t>
      </w:r>
      <w:proofErr w:type="spellStart"/>
      <w:r w:rsidRPr="004648B9">
        <w:rPr>
          <w:rFonts w:ascii="Times New Roman" w:hAnsi="Times New Roman"/>
          <w:b/>
          <w:bCs/>
          <w:sz w:val="28"/>
          <w:szCs w:val="28"/>
          <w:lang w:val="uk-UA"/>
        </w:rPr>
        <w:t>boichenko.v</w:t>
      </w:r>
      <w:proofErr w:type="spellEnd"/>
      <w:r w:rsidRPr="004648B9">
        <w:rPr>
          <w:rFonts w:ascii="Times New Roman" w:hAnsi="Times New Roman"/>
          <w:b/>
          <w:bCs/>
          <w:sz w:val="28"/>
          <w:szCs w:val="28"/>
          <w:lang w:val="uk-UA"/>
        </w:rPr>
        <w:t>@gmail.com:</w:t>
      </w:r>
    </w:p>
    <w:p w:rsidR="004648B9" w:rsidRPr="004648B9" w:rsidRDefault="004648B9" w:rsidP="004648B9">
      <w:pPr>
        <w:widowControl w:val="0"/>
        <w:numPr>
          <w:ilvl w:val="0"/>
          <w:numId w:val="2"/>
        </w:numPr>
        <w:tabs>
          <w:tab w:val="clear" w:pos="720"/>
          <w:tab w:val="num" w:pos="919"/>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заявку для участі</w:t>
      </w:r>
      <w:r w:rsidRPr="004648B9">
        <w:rPr>
          <w:rFonts w:ascii="Times New Roman" w:hAnsi="Times New Roman"/>
          <w:sz w:val="28"/>
          <w:szCs w:val="28"/>
          <w:lang w:val="uk-UA"/>
        </w:rPr>
        <w:t xml:space="preserve">, яка повинна містити назву теми доповіді, напрям роботи конференції та відомості про автора (прізвище, ім’я по батькові повністю, науковий ступінь, вчене звання, місце роботи, посада, адреса (обов’язково вказати поштовий індекс, область), телефон, адреса електронної пошти); </w:t>
      </w:r>
    </w:p>
    <w:p w:rsidR="004648B9" w:rsidRPr="004648B9" w:rsidRDefault="004648B9" w:rsidP="004648B9">
      <w:pPr>
        <w:widowControl w:val="0"/>
        <w:numPr>
          <w:ilvl w:val="0"/>
          <w:numId w:val="2"/>
        </w:numPr>
        <w:tabs>
          <w:tab w:val="clear" w:pos="720"/>
          <w:tab w:val="num" w:pos="850"/>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електронну версію доповіді</w:t>
      </w:r>
      <w:r w:rsidRPr="004648B9">
        <w:rPr>
          <w:rFonts w:ascii="Times New Roman" w:hAnsi="Times New Roman"/>
          <w:sz w:val="28"/>
          <w:szCs w:val="28"/>
          <w:lang w:val="uk-UA"/>
        </w:rPr>
        <w:t xml:space="preserve">, оформлену відповідно до вимог (інформація додається); </w:t>
      </w:r>
    </w:p>
    <w:p w:rsidR="004648B9" w:rsidRPr="004648B9" w:rsidRDefault="004648B9" w:rsidP="004648B9">
      <w:pPr>
        <w:widowControl w:val="0"/>
        <w:numPr>
          <w:ilvl w:val="0"/>
          <w:numId w:val="2"/>
        </w:numPr>
        <w:tabs>
          <w:tab w:val="clear" w:pos="720"/>
          <w:tab w:val="num" w:pos="879"/>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рецензію наукового керівника / фахівця</w:t>
      </w:r>
      <w:r w:rsidRPr="004648B9">
        <w:rPr>
          <w:rFonts w:ascii="Times New Roman" w:hAnsi="Times New Roman"/>
          <w:sz w:val="28"/>
          <w:szCs w:val="28"/>
          <w:lang w:val="uk-UA"/>
        </w:rPr>
        <w:t xml:space="preserve"> з відповідної галузі досліджень (для учасників, які не мають наукового ступеня)(скановану завірену рецензію); </w:t>
      </w:r>
    </w:p>
    <w:p w:rsidR="004648B9" w:rsidRPr="004648B9" w:rsidRDefault="004648B9" w:rsidP="004648B9">
      <w:pPr>
        <w:widowControl w:val="0"/>
        <w:numPr>
          <w:ilvl w:val="0"/>
          <w:numId w:val="3"/>
        </w:numPr>
        <w:tabs>
          <w:tab w:val="clear" w:pos="720"/>
          <w:tab w:val="num" w:pos="850"/>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скановану квитанцію</w:t>
      </w:r>
      <w:r w:rsidRPr="004648B9">
        <w:rPr>
          <w:rFonts w:ascii="Times New Roman" w:hAnsi="Times New Roman"/>
          <w:sz w:val="28"/>
          <w:szCs w:val="28"/>
          <w:lang w:val="uk-UA"/>
        </w:rPr>
        <w:t xml:space="preserve"> про грошовий переказ коштів (оплата здійснюється після підтвердження інформації про прийняття матеріалів до друку). </w:t>
      </w:r>
    </w:p>
    <w:p w:rsidR="004648B9" w:rsidRPr="004648B9" w:rsidRDefault="004648B9" w:rsidP="004648B9">
      <w:pPr>
        <w:widowControl w:val="0"/>
        <w:autoSpaceDE w:val="0"/>
        <w:autoSpaceDN w:val="0"/>
        <w:adjustRightInd w:val="0"/>
        <w:spacing w:after="0" w:line="240" w:lineRule="auto"/>
        <w:ind w:left="2566"/>
        <w:rPr>
          <w:rFonts w:ascii="Times New Roman" w:hAnsi="Times New Roman"/>
          <w:sz w:val="24"/>
          <w:szCs w:val="24"/>
          <w:lang w:val="uk-UA"/>
        </w:rPr>
      </w:pPr>
      <w:r w:rsidRPr="004648B9">
        <w:rPr>
          <w:rFonts w:ascii="Times New Roman" w:hAnsi="Times New Roman"/>
          <w:b/>
          <w:bCs/>
          <w:sz w:val="28"/>
          <w:szCs w:val="28"/>
          <w:lang w:val="uk-UA"/>
        </w:rPr>
        <w:t xml:space="preserve">Вимоги до оформлення </w:t>
      </w:r>
      <w:r w:rsidR="00487867">
        <w:rPr>
          <w:rFonts w:ascii="Times New Roman" w:hAnsi="Times New Roman"/>
          <w:b/>
          <w:bCs/>
          <w:sz w:val="28"/>
          <w:szCs w:val="28"/>
          <w:lang w:val="uk-UA"/>
        </w:rPr>
        <w:t>статті</w:t>
      </w:r>
      <w:r w:rsidRPr="004648B9">
        <w:rPr>
          <w:rFonts w:ascii="Times New Roman" w:hAnsi="Times New Roman"/>
          <w:b/>
          <w:bCs/>
          <w:sz w:val="28"/>
          <w:szCs w:val="28"/>
          <w:lang w:val="uk-UA"/>
        </w:rPr>
        <w:t>:</w:t>
      </w:r>
    </w:p>
    <w:p w:rsidR="004648B9" w:rsidRPr="004648B9" w:rsidRDefault="004648B9" w:rsidP="004648B9">
      <w:pPr>
        <w:widowControl w:val="0"/>
        <w:autoSpaceDE w:val="0"/>
        <w:autoSpaceDN w:val="0"/>
        <w:adjustRightInd w:val="0"/>
        <w:spacing w:after="0" w:line="16" w:lineRule="exact"/>
        <w:rPr>
          <w:rFonts w:ascii="Times New Roman" w:hAnsi="Times New Roman"/>
          <w:sz w:val="24"/>
          <w:szCs w:val="24"/>
          <w:lang w:val="uk-UA"/>
        </w:rPr>
      </w:pPr>
    </w:p>
    <w:p w:rsidR="004648B9" w:rsidRPr="004648B9" w:rsidRDefault="004648B9" w:rsidP="004648B9">
      <w:pPr>
        <w:widowControl w:val="0"/>
        <w:overflowPunct w:val="0"/>
        <w:autoSpaceDE w:val="0"/>
        <w:autoSpaceDN w:val="0"/>
        <w:adjustRightInd w:val="0"/>
        <w:spacing w:after="0" w:line="252" w:lineRule="auto"/>
        <w:ind w:left="6" w:right="160" w:firstLine="540"/>
        <w:rPr>
          <w:rFonts w:ascii="Times New Roman" w:hAnsi="Times New Roman"/>
          <w:sz w:val="24"/>
          <w:szCs w:val="24"/>
          <w:lang w:val="uk-UA"/>
        </w:rPr>
      </w:pPr>
      <w:r w:rsidRPr="004648B9">
        <w:rPr>
          <w:rFonts w:ascii="Times New Roman" w:hAnsi="Times New Roman"/>
          <w:sz w:val="28"/>
          <w:szCs w:val="28"/>
          <w:lang w:val="uk-UA"/>
        </w:rPr>
        <w:t>Статті на конференцію та до збірника повинні мати елементи, що відповідають постанові Президії ВАК України від 15.01.2003 року №7-05/1:</w:t>
      </w:r>
    </w:p>
    <w:p w:rsidR="004648B9" w:rsidRPr="004648B9" w:rsidRDefault="004648B9" w:rsidP="004648B9">
      <w:pPr>
        <w:widowControl w:val="0"/>
        <w:autoSpaceDE w:val="0"/>
        <w:autoSpaceDN w:val="0"/>
        <w:adjustRightInd w:val="0"/>
        <w:spacing w:after="0" w:line="240" w:lineRule="auto"/>
        <w:ind w:left="726"/>
        <w:rPr>
          <w:rFonts w:ascii="Times New Roman" w:hAnsi="Times New Roman"/>
          <w:sz w:val="24"/>
          <w:szCs w:val="24"/>
          <w:lang w:val="uk-UA"/>
        </w:rPr>
        <w:sectPr w:rsidR="004648B9" w:rsidRPr="004648B9">
          <w:pgSz w:w="11900" w:h="16838"/>
          <w:pgMar w:top="1109" w:right="960" w:bottom="899" w:left="1134" w:header="720" w:footer="720" w:gutter="0"/>
          <w:cols w:space="720" w:equalWidth="0">
            <w:col w:w="9806"/>
          </w:cols>
          <w:noEndnote/>
        </w:sectPr>
      </w:pPr>
      <w:r w:rsidRPr="004648B9">
        <w:rPr>
          <w:rFonts w:ascii="Times New Roman" w:hAnsi="Times New Roman"/>
          <w:sz w:val="28"/>
          <w:szCs w:val="28"/>
          <w:lang w:val="uk-UA"/>
        </w:rPr>
        <w:t>Постановка проблеми у загальному вигляді та її зв’язок з важливими</w:t>
      </w:r>
    </w:p>
    <w:p w:rsidR="004648B9" w:rsidRPr="004648B9" w:rsidRDefault="004648B9" w:rsidP="004648B9">
      <w:pPr>
        <w:widowControl w:val="0"/>
        <w:autoSpaceDE w:val="0"/>
        <w:autoSpaceDN w:val="0"/>
        <w:adjustRightInd w:val="0"/>
        <w:spacing w:after="0" w:line="240" w:lineRule="auto"/>
        <w:rPr>
          <w:rFonts w:ascii="Times New Roman" w:hAnsi="Times New Roman"/>
          <w:sz w:val="24"/>
          <w:szCs w:val="24"/>
          <w:lang w:val="uk-UA"/>
        </w:rPr>
      </w:pPr>
      <w:bookmarkStart w:id="2" w:name="page3"/>
      <w:bookmarkEnd w:id="2"/>
      <w:r w:rsidRPr="004648B9">
        <w:rPr>
          <w:rFonts w:ascii="Times New Roman" w:hAnsi="Times New Roman"/>
          <w:sz w:val="28"/>
          <w:szCs w:val="28"/>
          <w:lang w:val="uk-UA"/>
        </w:rPr>
        <w:lastRenderedPageBreak/>
        <w:t>науковими та практичними завданнями.</w:t>
      </w:r>
    </w:p>
    <w:p w:rsidR="004648B9" w:rsidRPr="004648B9" w:rsidRDefault="004648B9" w:rsidP="004648B9">
      <w:pPr>
        <w:widowControl w:val="0"/>
        <w:autoSpaceDE w:val="0"/>
        <w:autoSpaceDN w:val="0"/>
        <w:adjustRightInd w:val="0"/>
        <w:spacing w:after="0" w:line="44" w:lineRule="exact"/>
        <w:rPr>
          <w:rFonts w:ascii="Times New Roman" w:hAnsi="Times New Roman"/>
          <w:sz w:val="24"/>
          <w:szCs w:val="24"/>
          <w:lang w:val="uk-UA"/>
        </w:rPr>
      </w:pP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sz w:val="28"/>
          <w:szCs w:val="28"/>
          <w:lang w:val="uk-UA"/>
        </w:rPr>
        <w:t>Аналіз останніх досліджень і публікацій, у яких започатковано розв’язання цієї проблеми і на які спирається автор; виділення невирішених раніше частин загальної проблеми, котрим присвячується означена стаття.</w:t>
      </w:r>
    </w:p>
    <w:p w:rsidR="004648B9" w:rsidRPr="004648B9" w:rsidRDefault="004648B9" w:rsidP="004648B9">
      <w:pPr>
        <w:widowControl w:val="0"/>
        <w:autoSpaceDE w:val="0"/>
        <w:autoSpaceDN w:val="0"/>
        <w:adjustRightInd w:val="0"/>
        <w:spacing w:after="0" w:line="240" w:lineRule="auto"/>
        <w:ind w:left="720"/>
        <w:rPr>
          <w:rFonts w:ascii="Times New Roman" w:hAnsi="Times New Roman"/>
          <w:sz w:val="24"/>
          <w:szCs w:val="24"/>
          <w:lang w:val="uk-UA"/>
        </w:rPr>
      </w:pPr>
      <w:r w:rsidRPr="004648B9">
        <w:rPr>
          <w:rFonts w:ascii="Times New Roman" w:hAnsi="Times New Roman"/>
          <w:sz w:val="28"/>
          <w:szCs w:val="28"/>
          <w:lang w:val="uk-UA"/>
        </w:rPr>
        <w:t>Формулювання мети статті (постановка завдання).</w:t>
      </w:r>
    </w:p>
    <w:p w:rsidR="004648B9" w:rsidRPr="004648B9" w:rsidRDefault="004648B9" w:rsidP="004648B9">
      <w:pPr>
        <w:widowControl w:val="0"/>
        <w:autoSpaceDE w:val="0"/>
        <w:autoSpaceDN w:val="0"/>
        <w:adjustRightInd w:val="0"/>
        <w:spacing w:after="0" w:line="16" w:lineRule="exact"/>
        <w:rPr>
          <w:rFonts w:ascii="Times New Roman" w:hAnsi="Times New Roman"/>
          <w:sz w:val="24"/>
          <w:szCs w:val="24"/>
          <w:lang w:val="uk-UA"/>
        </w:rPr>
      </w:pP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sz w:val="28"/>
          <w:szCs w:val="28"/>
          <w:lang w:val="uk-UA"/>
        </w:rPr>
        <w:t xml:space="preserve">Виклад основного матеріалу дослідження з повним обґрунтуванням отриманих наукових результатів (бібліографічні посилання у тексті беруться у квадратні дужки. Перша цифра – номер джерела у списку джерел, друга – номер сторінки. Номер джерела та номер сторінки розділяються комою з пробілом, номера джерел – крапкою з комою, напр.: [4], [6, </w:t>
      </w:r>
      <w:r w:rsidR="00487867">
        <w:rPr>
          <w:rFonts w:ascii="Times New Roman" w:hAnsi="Times New Roman"/>
          <w:sz w:val="28"/>
          <w:szCs w:val="28"/>
          <w:lang w:val="uk-UA"/>
        </w:rPr>
        <w:t>с. </w:t>
      </w:r>
      <w:r w:rsidRPr="004648B9">
        <w:rPr>
          <w:rFonts w:ascii="Times New Roman" w:hAnsi="Times New Roman"/>
          <w:sz w:val="28"/>
          <w:szCs w:val="28"/>
          <w:lang w:val="uk-UA"/>
        </w:rPr>
        <w:t>35], [6; 7; 8</w:t>
      </w:r>
      <w:r w:rsidR="00487867">
        <w:rPr>
          <w:rFonts w:ascii="Times New Roman" w:hAnsi="Times New Roman"/>
          <w:sz w:val="28"/>
          <w:szCs w:val="28"/>
          <w:lang w:val="uk-UA"/>
        </w:rPr>
        <w:t>]</w:t>
      </w:r>
      <w:r w:rsidRPr="004648B9">
        <w:rPr>
          <w:rFonts w:ascii="Times New Roman" w:hAnsi="Times New Roman"/>
          <w:sz w:val="28"/>
          <w:szCs w:val="28"/>
          <w:lang w:val="uk-UA"/>
        </w:rPr>
        <w:t>. У реченні крапка ставиться після дужок, посилань.</w:t>
      </w: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sz w:val="28"/>
          <w:szCs w:val="28"/>
          <w:lang w:val="uk-UA"/>
        </w:rPr>
        <w:t>Висновки дослідження і перспективи подальших розвідок у даному напрямку.</w:t>
      </w: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sz w:val="28"/>
          <w:szCs w:val="28"/>
          <w:lang w:val="uk-UA"/>
        </w:rPr>
        <w:t>Список використаних джерел (складений відповідно до нових вимог ВАК (Бюлетень ВАК №3, 2008 р.). Бібліографічні джерела наводяться у алфавітному порядку.</w:t>
      </w: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sz w:val="28"/>
          <w:szCs w:val="28"/>
          <w:lang w:val="uk-UA"/>
        </w:rPr>
        <w:t>Мова доповідей конференції – українська, російська, польська, англійська.</w:t>
      </w:r>
    </w:p>
    <w:p w:rsidR="004648B9" w:rsidRPr="004648B9" w:rsidRDefault="00926A51" w:rsidP="004648B9">
      <w:pPr>
        <w:widowControl w:val="0"/>
        <w:overflowPunct w:val="0"/>
        <w:autoSpaceDE w:val="0"/>
        <w:autoSpaceDN w:val="0"/>
        <w:adjustRightInd w:val="0"/>
        <w:spacing w:after="0" w:line="252" w:lineRule="auto"/>
        <w:ind w:left="720"/>
        <w:rPr>
          <w:rFonts w:ascii="Times New Roman" w:hAnsi="Times New Roman"/>
          <w:sz w:val="24"/>
          <w:szCs w:val="24"/>
          <w:lang w:val="uk-UA"/>
        </w:rPr>
      </w:pPr>
      <w:r>
        <w:rPr>
          <w:rFonts w:ascii="Times New Roman" w:hAnsi="Times New Roman"/>
          <w:sz w:val="28"/>
          <w:szCs w:val="28"/>
          <w:lang w:val="uk-UA"/>
        </w:rPr>
        <w:t>Загальний обсяг: не менше 10</w:t>
      </w:r>
      <w:r w:rsidR="004648B9" w:rsidRPr="004648B9">
        <w:rPr>
          <w:rFonts w:ascii="Times New Roman" w:hAnsi="Times New Roman"/>
          <w:sz w:val="28"/>
          <w:szCs w:val="28"/>
          <w:lang w:val="uk-UA"/>
        </w:rPr>
        <w:t xml:space="preserve"> сторін</w:t>
      </w:r>
      <w:r w:rsidR="00E72B2E">
        <w:rPr>
          <w:rFonts w:ascii="Times New Roman" w:hAnsi="Times New Roman"/>
          <w:sz w:val="28"/>
          <w:szCs w:val="28"/>
          <w:lang w:val="uk-UA"/>
        </w:rPr>
        <w:t>ок друкованого тексту формату А</w:t>
      </w:r>
      <w:r w:rsidR="004648B9" w:rsidRPr="004648B9">
        <w:rPr>
          <w:rFonts w:ascii="Times New Roman" w:hAnsi="Times New Roman"/>
          <w:sz w:val="28"/>
          <w:szCs w:val="28"/>
          <w:lang w:val="uk-UA"/>
        </w:rPr>
        <w:t xml:space="preserve">4. Стандарти: шрифт </w:t>
      </w:r>
      <w:proofErr w:type="spellStart"/>
      <w:r w:rsidR="004648B9" w:rsidRPr="004648B9">
        <w:rPr>
          <w:rFonts w:ascii="Times New Roman" w:hAnsi="Times New Roman"/>
          <w:sz w:val="28"/>
          <w:szCs w:val="28"/>
          <w:lang w:val="uk-UA"/>
        </w:rPr>
        <w:t>Times</w:t>
      </w:r>
      <w:proofErr w:type="spellEnd"/>
      <w:r w:rsidR="004648B9" w:rsidRPr="004648B9">
        <w:rPr>
          <w:rFonts w:ascii="Times New Roman" w:hAnsi="Times New Roman"/>
          <w:sz w:val="28"/>
          <w:szCs w:val="28"/>
          <w:lang w:val="uk-UA"/>
        </w:rPr>
        <w:t xml:space="preserve"> </w:t>
      </w:r>
      <w:proofErr w:type="spellStart"/>
      <w:r w:rsidR="004648B9" w:rsidRPr="004648B9">
        <w:rPr>
          <w:rFonts w:ascii="Times New Roman" w:hAnsi="Times New Roman"/>
          <w:sz w:val="28"/>
          <w:szCs w:val="28"/>
          <w:lang w:val="uk-UA"/>
        </w:rPr>
        <w:t>New</w:t>
      </w:r>
      <w:proofErr w:type="spellEnd"/>
      <w:r w:rsidR="004648B9" w:rsidRPr="004648B9">
        <w:rPr>
          <w:rFonts w:ascii="Times New Roman" w:hAnsi="Times New Roman"/>
          <w:sz w:val="28"/>
          <w:szCs w:val="28"/>
          <w:lang w:val="uk-UA"/>
        </w:rPr>
        <w:t xml:space="preserve"> </w:t>
      </w:r>
      <w:proofErr w:type="spellStart"/>
      <w:r w:rsidR="004648B9" w:rsidRPr="004648B9">
        <w:rPr>
          <w:rFonts w:ascii="Times New Roman" w:hAnsi="Times New Roman"/>
          <w:sz w:val="28"/>
          <w:szCs w:val="28"/>
          <w:lang w:val="uk-UA"/>
        </w:rPr>
        <w:t>Roman</w:t>
      </w:r>
      <w:proofErr w:type="spellEnd"/>
      <w:r w:rsidR="004648B9" w:rsidRPr="004648B9">
        <w:rPr>
          <w:rFonts w:ascii="Times New Roman" w:hAnsi="Times New Roman"/>
          <w:sz w:val="28"/>
          <w:szCs w:val="28"/>
          <w:lang w:val="uk-UA"/>
        </w:rPr>
        <w:t>, кегль 14, міжрядковий інтервал 1,5,</w:t>
      </w:r>
    </w:p>
    <w:p w:rsidR="004648B9" w:rsidRPr="004648B9" w:rsidRDefault="004648B9" w:rsidP="004648B9">
      <w:pPr>
        <w:widowControl w:val="0"/>
        <w:autoSpaceDE w:val="0"/>
        <w:autoSpaceDN w:val="0"/>
        <w:adjustRightInd w:val="0"/>
        <w:spacing w:after="0" w:line="240" w:lineRule="auto"/>
        <w:rPr>
          <w:rFonts w:ascii="Times New Roman" w:hAnsi="Times New Roman"/>
          <w:sz w:val="24"/>
          <w:szCs w:val="24"/>
          <w:lang w:val="uk-UA"/>
        </w:rPr>
      </w:pPr>
      <w:r w:rsidRPr="004648B9">
        <w:rPr>
          <w:rFonts w:ascii="Times New Roman" w:hAnsi="Times New Roman"/>
          <w:sz w:val="28"/>
          <w:szCs w:val="28"/>
          <w:lang w:val="uk-UA"/>
        </w:rPr>
        <w:t>абзацний відступ – 1,25 см, всі поля – 2 см, редактор Word, тип файлу RTF.</w:t>
      </w:r>
    </w:p>
    <w:p w:rsidR="004648B9" w:rsidRPr="004648B9" w:rsidRDefault="004648B9" w:rsidP="004648B9">
      <w:pPr>
        <w:widowControl w:val="0"/>
        <w:autoSpaceDE w:val="0"/>
        <w:autoSpaceDN w:val="0"/>
        <w:adjustRightInd w:val="0"/>
        <w:spacing w:after="0" w:line="16" w:lineRule="exact"/>
        <w:rPr>
          <w:rFonts w:ascii="Times New Roman" w:hAnsi="Times New Roman"/>
          <w:sz w:val="24"/>
          <w:szCs w:val="24"/>
          <w:lang w:val="uk-UA"/>
        </w:rPr>
      </w:pPr>
    </w:p>
    <w:p w:rsidR="004648B9" w:rsidRPr="004648B9" w:rsidRDefault="00C6338E" w:rsidP="004648B9">
      <w:pPr>
        <w:widowControl w:val="0"/>
        <w:autoSpaceDE w:val="0"/>
        <w:autoSpaceDN w:val="0"/>
        <w:adjustRightInd w:val="0"/>
        <w:spacing w:after="0" w:line="240" w:lineRule="auto"/>
        <w:ind w:left="720"/>
        <w:rPr>
          <w:rFonts w:ascii="Times New Roman" w:hAnsi="Times New Roman"/>
          <w:sz w:val="24"/>
          <w:szCs w:val="24"/>
          <w:lang w:val="uk-UA"/>
        </w:rPr>
      </w:pPr>
      <w:r>
        <w:rPr>
          <w:rFonts w:ascii="Times New Roman" w:hAnsi="Times New Roman"/>
          <w:sz w:val="28"/>
          <w:szCs w:val="28"/>
          <w:lang w:val="uk-UA"/>
        </w:rPr>
        <w:t>У</w:t>
      </w:r>
      <w:r w:rsidR="004648B9" w:rsidRPr="004648B9">
        <w:rPr>
          <w:rFonts w:ascii="Times New Roman" w:hAnsi="Times New Roman"/>
          <w:sz w:val="28"/>
          <w:szCs w:val="28"/>
          <w:lang w:val="uk-UA"/>
        </w:rPr>
        <w:t xml:space="preserve"> першому рядку вказати УДК теми публікації, далі по центру ім’я та</w:t>
      </w:r>
    </w:p>
    <w:p w:rsidR="004648B9" w:rsidRPr="004648B9" w:rsidRDefault="004648B9" w:rsidP="004648B9">
      <w:pPr>
        <w:widowControl w:val="0"/>
        <w:autoSpaceDE w:val="0"/>
        <w:autoSpaceDN w:val="0"/>
        <w:adjustRightInd w:val="0"/>
        <w:spacing w:after="0" w:line="5" w:lineRule="exact"/>
        <w:rPr>
          <w:rFonts w:ascii="Times New Roman" w:hAnsi="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2740"/>
        <w:gridCol w:w="1180"/>
        <w:gridCol w:w="2820"/>
        <w:gridCol w:w="1660"/>
        <w:gridCol w:w="1240"/>
      </w:tblGrid>
      <w:tr w:rsidR="004648B9" w:rsidRPr="004648B9" w:rsidTr="008B73E3">
        <w:trPr>
          <w:trHeight w:val="322"/>
        </w:trPr>
        <w:tc>
          <w:tcPr>
            <w:tcW w:w="27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r w:rsidRPr="004648B9">
              <w:rPr>
                <w:rFonts w:ascii="Times New Roman" w:hAnsi="Times New Roman"/>
                <w:sz w:val="28"/>
                <w:szCs w:val="28"/>
                <w:lang w:val="uk-UA"/>
              </w:rPr>
              <w:t>прізвище  автора  або</w:t>
            </w:r>
          </w:p>
        </w:tc>
        <w:tc>
          <w:tcPr>
            <w:tcW w:w="118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ind w:left="100"/>
              <w:rPr>
                <w:rFonts w:ascii="Times New Roman" w:hAnsi="Times New Roman"/>
                <w:sz w:val="24"/>
                <w:szCs w:val="24"/>
                <w:lang w:val="uk-UA"/>
              </w:rPr>
            </w:pPr>
            <w:r w:rsidRPr="004648B9">
              <w:rPr>
                <w:rFonts w:ascii="Times New Roman" w:hAnsi="Times New Roman"/>
                <w:sz w:val="28"/>
                <w:szCs w:val="28"/>
                <w:lang w:val="uk-UA"/>
              </w:rPr>
              <w:t>авторів,</w:t>
            </w:r>
          </w:p>
        </w:tc>
        <w:tc>
          <w:tcPr>
            <w:tcW w:w="282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jc w:val="center"/>
              <w:rPr>
                <w:rFonts w:ascii="Times New Roman" w:hAnsi="Times New Roman"/>
                <w:sz w:val="24"/>
                <w:szCs w:val="24"/>
                <w:lang w:val="uk-UA"/>
              </w:rPr>
            </w:pPr>
            <w:r w:rsidRPr="004648B9">
              <w:rPr>
                <w:rFonts w:ascii="Times New Roman" w:hAnsi="Times New Roman"/>
                <w:sz w:val="28"/>
                <w:szCs w:val="28"/>
                <w:lang w:val="uk-UA"/>
              </w:rPr>
              <w:t>нижче  –  назва  статті</w:t>
            </w:r>
          </w:p>
        </w:tc>
        <w:tc>
          <w:tcPr>
            <w:tcW w:w="166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ind w:left="180"/>
              <w:rPr>
                <w:rFonts w:ascii="Times New Roman" w:hAnsi="Times New Roman"/>
                <w:sz w:val="24"/>
                <w:szCs w:val="24"/>
                <w:lang w:val="uk-UA"/>
              </w:rPr>
            </w:pPr>
            <w:r w:rsidRPr="004648B9">
              <w:rPr>
                <w:rFonts w:ascii="Times New Roman" w:hAnsi="Times New Roman"/>
                <w:sz w:val="28"/>
                <w:szCs w:val="28"/>
                <w:lang w:val="uk-UA"/>
              </w:rPr>
              <w:t>–  великими</w:t>
            </w:r>
          </w:p>
        </w:tc>
        <w:tc>
          <w:tcPr>
            <w:tcW w:w="12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jc w:val="right"/>
              <w:rPr>
                <w:rFonts w:ascii="Times New Roman" w:hAnsi="Times New Roman"/>
                <w:sz w:val="24"/>
                <w:szCs w:val="24"/>
                <w:lang w:val="uk-UA"/>
              </w:rPr>
            </w:pPr>
            <w:r w:rsidRPr="004648B9">
              <w:rPr>
                <w:rFonts w:ascii="Times New Roman" w:hAnsi="Times New Roman"/>
                <w:sz w:val="28"/>
                <w:szCs w:val="28"/>
                <w:lang w:val="uk-UA"/>
              </w:rPr>
              <w:t>літерами</w:t>
            </w:r>
          </w:p>
        </w:tc>
      </w:tr>
      <w:tr w:rsidR="004648B9" w:rsidRPr="004648B9" w:rsidTr="008B73E3">
        <w:trPr>
          <w:trHeight w:val="338"/>
        </w:trPr>
        <w:tc>
          <w:tcPr>
            <w:tcW w:w="27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r w:rsidRPr="004648B9">
              <w:rPr>
                <w:rFonts w:ascii="Times New Roman" w:hAnsi="Times New Roman"/>
                <w:sz w:val="28"/>
                <w:szCs w:val="28"/>
                <w:lang w:val="uk-UA"/>
              </w:rPr>
              <w:t>по центру.</w:t>
            </w:r>
          </w:p>
        </w:tc>
        <w:tc>
          <w:tcPr>
            <w:tcW w:w="118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p>
        </w:tc>
        <w:tc>
          <w:tcPr>
            <w:tcW w:w="282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p>
        </w:tc>
        <w:tc>
          <w:tcPr>
            <w:tcW w:w="166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p>
        </w:tc>
        <w:tc>
          <w:tcPr>
            <w:tcW w:w="12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p>
        </w:tc>
      </w:tr>
      <w:tr w:rsidR="004648B9" w:rsidRPr="004648B9" w:rsidTr="008B73E3">
        <w:trPr>
          <w:trHeight w:val="365"/>
        </w:trPr>
        <w:tc>
          <w:tcPr>
            <w:tcW w:w="27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ind w:left="720"/>
              <w:rPr>
                <w:rFonts w:ascii="Times New Roman" w:hAnsi="Times New Roman"/>
                <w:sz w:val="24"/>
                <w:szCs w:val="24"/>
                <w:lang w:val="uk-UA"/>
              </w:rPr>
            </w:pPr>
            <w:r w:rsidRPr="004648B9">
              <w:rPr>
                <w:rFonts w:ascii="Times New Roman" w:hAnsi="Times New Roman"/>
                <w:sz w:val="28"/>
                <w:szCs w:val="28"/>
                <w:lang w:val="uk-UA"/>
              </w:rPr>
              <w:t>Обов’язковою</w:t>
            </w:r>
          </w:p>
        </w:tc>
        <w:tc>
          <w:tcPr>
            <w:tcW w:w="118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ind w:left="220"/>
              <w:rPr>
                <w:rFonts w:ascii="Times New Roman" w:hAnsi="Times New Roman"/>
                <w:sz w:val="24"/>
                <w:szCs w:val="24"/>
                <w:lang w:val="uk-UA"/>
              </w:rPr>
            </w:pPr>
            <w:r w:rsidRPr="004648B9">
              <w:rPr>
                <w:rFonts w:ascii="Times New Roman" w:hAnsi="Times New Roman"/>
                <w:sz w:val="28"/>
                <w:szCs w:val="28"/>
                <w:lang w:val="uk-UA"/>
              </w:rPr>
              <w:t>умовою</w:t>
            </w:r>
          </w:p>
        </w:tc>
        <w:tc>
          <w:tcPr>
            <w:tcW w:w="282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jc w:val="center"/>
              <w:rPr>
                <w:rFonts w:ascii="Times New Roman" w:hAnsi="Times New Roman"/>
                <w:sz w:val="24"/>
                <w:szCs w:val="24"/>
                <w:lang w:val="uk-UA"/>
              </w:rPr>
            </w:pPr>
            <w:r w:rsidRPr="004648B9">
              <w:rPr>
                <w:rFonts w:ascii="Times New Roman" w:hAnsi="Times New Roman"/>
                <w:sz w:val="28"/>
                <w:szCs w:val="28"/>
                <w:lang w:val="uk-UA"/>
              </w:rPr>
              <w:t>опублікування</w:t>
            </w:r>
          </w:p>
        </w:tc>
        <w:tc>
          <w:tcPr>
            <w:tcW w:w="166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rPr>
                <w:rFonts w:ascii="Times New Roman" w:hAnsi="Times New Roman"/>
                <w:sz w:val="24"/>
                <w:szCs w:val="24"/>
                <w:lang w:val="uk-UA"/>
              </w:rPr>
            </w:pPr>
            <w:r w:rsidRPr="004648B9">
              <w:rPr>
                <w:rFonts w:ascii="Times New Roman" w:hAnsi="Times New Roman"/>
                <w:sz w:val="28"/>
                <w:szCs w:val="28"/>
                <w:lang w:val="uk-UA"/>
              </w:rPr>
              <w:t>наукових</w:t>
            </w:r>
          </w:p>
        </w:tc>
        <w:tc>
          <w:tcPr>
            <w:tcW w:w="1240" w:type="dxa"/>
            <w:tcBorders>
              <w:top w:val="nil"/>
              <w:left w:val="nil"/>
              <w:bottom w:val="nil"/>
              <w:right w:val="nil"/>
            </w:tcBorders>
            <w:vAlign w:val="bottom"/>
          </w:tcPr>
          <w:p w:rsidR="004648B9" w:rsidRPr="004648B9" w:rsidRDefault="004648B9" w:rsidP="008B73E3">
            <w:pPr>
              <w:widowControl w:val="0"/>
              <w:autoSpaceDE w:val="0"/>
              <w:autoSpaceDN w:val="0"/>
              <w:adjustRightInd w:val="0"/>
              <w:spacing w:after="0" w:line="240" w:lineRule="auto"/>
              <w:jc w:val="right"/>
              <w:rPr>
                <w:rFonts w:ascii="Times New Roman" w:hAnsi="Times New Roman"/>
                <w:sz w:val="24"/>
                <w:szCs w:val="24"/>
                <w:lang w:val="uk-UA"/>
              </w:rPr>
            </w:pPr>
            <w:r w:rsidRPr="004648B9">
              <w:rPr>
                <w:rFonts w:ascii="Times New Roman" w:hAnsi="Times New Roman"/>
                <w:w w:val="98"/>
                <w:sz w:val="28"/>
                <w:szCs w:val="28"/>
                <w:lang w:val="uk-UA"/>
              </w:rPr>
              <w:t>матеріалів</w:t>
            </w:r>
          </w:p>
        </w:tc>
      </w:tr>
    </w:tbl>
    <w:p w:rsidR="004648B9" w:rsidRPr="004648B9" w:rsidRDefault="004648B9" w:rsidP="004648B9">
      <w:pPr>
        <w:widowControl w:val="0"/>
        <w:overflowPunct w:val="0"/>
        <w:autoSpaceDE w:val="0"/>
        <w:autoSpaceDN w:val="0"/>
        <w:adjustRightInd w:val="0"/>
        <w:spacing w:after="0" w:line="252" w:lineRule="auto"/>
        <w:jc w:val="both"/>
        <w:rPr>
          <w:rFonts w:ascii="Times New Roman" w:hAnsi="Times New Roman"/>
          <w:sz w:val="24"/>
          <w:szCs w:val="24"/>
          <w:lang w:val="uk-UA"/>
        </w:rPr>
      </w:pPr>
      <w:r w:rsidRPr="004648B9">
        <w:rPr>
          <w:rFonts w:ascii="Times New Roman" w:hAnsi="Times New Roman"/>
          <w:sz w:val="28"/>
          <w:szCs w:val="28"/>
          <w:lang w:val="uk-UA"/>
        </w:rPr>
        <w:t>є пред</w:t>
      </w:r>
      <w:r w:rsidR="00487867">
        <w:rPr>
          <w:rFonts w:ascii="Times New Roman" w:hAnsi="Times New Roman"/>
          <w:sz w:val="28"/>
          <w:szCs w:val="28"/>
          <w:lang w:val="uk-UA"/>
        </w:rPr>
        <w:t>ставлення після назви статті ПІБ</w:t>
      </w:r>
      <w:r w:rsidRPr="004648B9">
        <w:rPr>
          <w:rFonts w:ascii="Times New Roman" w:hAnsi="Times New Roman"/>
          <w:sz w:val="28"/>
          <w:szCs w:val="28"/>
          <w:lang w:val="uk-UA"/>
        </w:rPr>
        <w:t xml:space="preserve"> автора(</w:t>
      </w:r>
      <w:proofErr w:type="spellStart"/>
      <w:r w:rsidRPr="004648B9">
        <w:rPr>
          <w:rFonts w:ascii="Times New Roman" w:hAnsi="Times New Roman"/>
          <w:sz w:val="28"/>
          <w:szCs w:val="28"/>
          <w:lang w:val="uk-UA"/>
        </w:rPr>
        <w:t>ів</w:t>
      </w:r>
      <w:proofErr w:type="spellEnd"/>
      <w:r w:rsidRPr="004648B9">
        <w:rPr>
          <w:rFonts w:ascii="Times New Roman" w:hAnsi="Times New Roman"/>
          <w:sz w:val="28"/>
          <w:szCs w:val="28"/>
          <w:lang w:val="uk-UA"/>
        </w:rPr>
        <w:t>), назви статті, анотацій та ключових слів трьома мовами (українською, російською та англійською) (інтервалом 1). Анотація українською та російською мовами − 500−600 друкованих знаків з пробілами (7-8 рядків), англійською мовою − розширений варіант − 2000-2100 друкованих знаків з пробілами (27-28 рядків).</w:t>
      </w:r>
    </w:p>
    <w:p w:rsid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sidRPr="004648B9">
        <w:rPr>
          <w:rFonts w:ascii="Times New Roman" w:hAnsi="Times New Roman"/>
          <w:sz w:val="28"/>
          <w:szCs w:val="28"/>
          <w:lang w:val="uk-UA"/>
        </w:rPr>
        <w:t>Статті, що не відповідають вимогам, надруковані не будуть. Інформація про підтвердження прийняття статей до друку буде надіслана на електронну адресу автора. Після підтвердження інформації про прийняття матеріалів до друку автор здійснює оплату публікації. Орієнтовна вартість 1 сторінки друкованого тексту – 35 грн.</w:t>
      </w:r>
    </w:p>
    <w:p w:rsidR="009843DA" w:rsidRDefault="009843DA" w:rsidP="004648B9">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Pr>
          <w:rFonts w:ascii="Times New Roman" w:hAnsi="Times New Roman"/>
          <w:sz w:val="28"/>
          <w:szCs w:val="28"/>
          <w:lang w:val="uk-UA"/>
        </w:rPr>
        <w:t>За результатами Всеукраїнської конференції планується видання тезового збірника матеріалів. Вартість однієї сторінки 35 грн.</w:t>
      </w:r>
    </w:p>
    <w:p w:rsidR="009843DA" w:rsidRPr="00364732" w:rsidRDefault="009843DA" w:rsidP="009843DA">
      <w:pPr>
        <w:widowControl w:val="0"/>
        <w:overflowPunct w:val="0"/>
        <w:autoSpaceDE w:val="0"/>
        <w:autoSpaceDN w:val="0"/>
        <w:adjustRightInd w:val="0"/>
        <w:spacing w:after="0" w:line="252" w:lineRule="auto"/>
        <w:ind w:firstLine="720"/>
        <w:jc w:val="center"/>
        <w:rPr>
          <w:rFonts w:ascii="Times New Roman" w:hAnsi="Times New Roman"/>
          <w:b/>
          <w:sz w:val="28"/>
          <w:szCs w:val="28"/>
          <w:lang w:val="uk-UA"/>
        </w:rPr>
      </w:pPr>
      <w:r w:rsidRPr="00364732">
        <w:rPr>
          <w:rFonts w:ascii="Times New Roman" w:hAnsi="Times New Roman"/>
          <w:b/>
          <w:sz w:val="28"/>
          <w:szCs w:val="28"/>
          <w:lang w:val="uk-UA"/>
        </w:rPr>
        <w:t>Вимоги до оформлення тез:</w:t>
      </w:r>
    </w:p>
    <w:p w:rsidR="009843DA" w:rsidRPr="00364732" w:rsidRDefault="009843DA" w:rsidP="009843DA">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sidRPr="00364732">
        <w:rPr>
          <w:rFonts w:ascii="Times New Roman" w:hAnsi="Times New Roman"/>
          <w:sz w:val="28"/>
          <w:szCs w:val="28"/>
          <w:lang w:val="uk-UA"/>
        </w:rPr>
        <w:t>Матеріали готуються згідно із стандартом: редактор Word</w:t>
      </w:r>
      <w:r w:rsidR="00E72B2E" w:rsidRPr="00364732">
        <w:rPr>
          <w:rFonts w:ascii="Times New Roman" w:hAnsi="Times New Roman"/>
          <w:sz w:val="28"/>
          <w:szCs w:val="28"/>
          <w:lang w:val="uk-UA"/>
        </w:rPr>
        <w:t>,</w:t>
      </w:r>
      <w:r w:rsidRPr="00364732">
        <w:rPr>
          <w:rFonts w:ascii="Times New Roman" w:hAnsi="Times New Roman"/>
          <w:sz w:val="28"/>
          <w:szCs w:val="28"/>
          <w:lang w:val="uk-UA"/>
        </w:rPr>
        <w:t xml:space="preserve"> шрифт </w:t>
      </w:r>
      <w:proofErr w:type="spellStart"/>
      <w:r w:rsidRPr="00364732">
        <w:rPr>
          <w:rFonts w:ascii="Times New Roman" w:hAnsi="Times New Roman"/>
          <w:sz w:val="28"/>
          <w:szCs w:val="28"/>
          <w:lang w:val="uk-UA"/>
        </w:rPr>
        <w:t>Times</w:t>
      </w:r>
      <w:proofErr w:type="spellEnd"/>
      <w:r w:rsidRPr="00364732">
        <w:rPr>
          <w:rFonts w:ascii="Times New Roman" w:hAnsi="Times New Roman"/>
          <w:sz w:val="28"/>
          <w:szCs w:val="28"/>
          <w:lang w:val="uk-UA"/>
        </w:rPr>
        <w:t xml:space="preserve"> </w:t>
      </w:r>
      <w:proofErr w:type="spellStart"/>
      <w:r w:rsidRPr="00364732">
        <w:rPr>
          <w:rFonts w:ascii="Times New Roman" w:hAnsi="Times New Roman"/>
          <w:sz w:val="28"/>
          <w:szCs w:val="28"/>
          <w:lang w:val="uk-UA"/>
        </w:rPr>
        <w:t>New</w:t>
      </w:r>
      <w:proofErr w:type="spellEnd"/>
      <w:r w:rsidRPr="00364732">
        <w:rPr>
          <w:rFonts w:ascii="Times New Roman" w:hAnsi="Times New Roman"/>
          <w:sz w:val="28"/>
          <w:szCs w:val="28"/>
          <w:lang w:val="uk-UA"/>
        </w:rPr>
        <w:t xml:space="preserve"> </w:t>
      </w:r>
      <w:proofErr w:type="spellStart"/>
      <w:r w:rsidRPr="00364732">
        <w:rPr>
          <w:rFonts w:ascii="Times New Roman" w:hAnsi="Times New Roman"/>
          <w:sz w:val="28"/>
          <w:szCs w:val="28"/>
          <w:lang w:val="uk-UA"/>
        </w:rPr>
        <w:t>Roman</w:t>
      </w:r>
      <w:proofErr w:type="spellEnd"/>
      <w:r w:rsidRPr="00364732">
        <w:rPr>
          <w:rFonts w:ascii="Times New Roman" w:hAnsi="Times New Roman"/>
          <w:sz w:val="28"/>
          <w:szCs w:val="28"/>
          <w:lang w:val="uk-UA"/>
        </w:rPr>
        <w:t>, кегль 14, міжрядковий інтервал 1,5, абзацний відступ – 1,25 см, всі поля – 2 см</w:t>
      </w:r>
      <w:r w:rsidR="00E72B2E" w:rsidRPr="00364732">
        <w:rPr>
          <w:rFonts w:ascii="Times New Roman" w:hAnsi="Times New Roman"/>
          <w:sz w:val="28"/>
          <w:szCs w:val="28"/>
          <w:lang w:val="uk-UA"/>
        </w:rPr>
        <w:t>,</w:t>
      </w:r>
      <w:r w:rsidRPr="00364732">
        <w:rPr>
          <w:rFonts w:ascii="Times New Roman" w:hAnsi="Times New Roman"/>
          <w:sz w:val="28"/>
          <w:szCs w:val="28"/>
          <w:lang w:val="uk-UA"/>
        </w:rPr>
        <w:t xml:space="preserve"> </w:t>
      </w:r>
      <w:r w:rsidR="00E72B2E" w:rsidRPr="00364732">
        <w:rPr>
          <w:rFonts w:ascii="Times New Roman" w:hAnsi="Times New Roman"/>
          <w:sz w:val="28"/>
          <w:szCs w:val="28"/>
          <w:lang w:val="uk-UA"/>
        </w:rPr>
        <w:t>ф</w:t>
      </w:r>
      <w:r w:rsidRPr="00364732">
        <w:rPr>
          <w:rFonts w:ascii="Times New Roman" w:hAnsi="Times New Roman"/>
          <w:sz w:val="28"/>
          <w:szCs w:val="28"/>
          <w:lang w:val="uk-UA"/>
        </w:rPr>
        <w:t>ормат стор</w:t>
      </w:r>
      <w:r w:rsidR="007E2303" w:rsidRPr="00364732">
        <w:rPr>
          <w:rFonts w:ascii="Times New Roman" w:hAnsi="Times New Roman"/>
          <w:sz w:val="28"/>
          <w:szCs w:val="28"/>
          <w:lang w:val="uk-UA"/>
        </w:rPr>
        <w:t>інки А4, без нумерації сторінок;</w:t>
      </w:r>
      <w:r w:rsidRPr="00364732">
        <w:rPr>
          <w:rFonts w:ascii="Times New Roman" w:hAnsi="Times New Roman"/>
          <w:sz w:val="28"/>
          <w:szCs w:val="28"/>
          <w:lang w:val="uk-UA"/>
        </w:rPr>
        <w:t xml:space="preserve"> обсяг тез 3-5 сторінок друкованого тексту.</w:t>
      </w: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b/>
          <w:bCs/>
          <w:sz w:val="28"/>
          <w:szCs w:val="28"/>
          <w:lang w:val="uk-UA"/>
        </w:rPr>
        <w:lastRenderedPageBreak/>
        <w:t xml:space="preserve">Матеріали просимо надсилати на адресу: </w:t>
      </w:r>
      <w:proofErr w:type="spellStart"/>
      <w:r w:rsidR="003C6E5C">
        <w:rPr>
          <w:rFonts w:ascii="Times New Roman" w:hAnsi="Times New Roman"/>
          <w:sz w:val="28"/>
          <w:szCs w:val="28"/>
        </w:rPr>
        <w:t>vika</w:t>
      </w:r>
      <w:proofErr w:type="spellEnd"/>
      <w:r w:rsidR="003C6E5C" w:rsidRPr="007E2303">
        <w:rPr>
          <w:rFonts w:ascii="Times New Roman" w:hAnsi="Times New Roman"/>
          <w:sz w:val="28"/>
          <w:szCs w:val="28"/>
          <w:lang w:val="ru-RU"/>
        </w:rPr>
        <w:t>-94.</w:t>
      </w:r>
      <w:proofErr w:type="spellStart"/>
      <w:r w:rsidR="003C6E5C">
        <w:rPr>
          <w:rFonts w:ascii="Times New Roman" w:hAnsi="Times New Roman"/>
          <w:sz w:val="28"/>
          <w:szCs w:val="28"/>
        </w:rPr>
        <w:t>ru</w:t>
      </w:r>
      <w:proofErr w:type="spellEnd"/>
      <w:r w:rsidR="003C6E5C" w:rsidRPr="007E2303">
        <w:rPr>
          <w:rFonts w:ascii="Times New Roman" w:hAnsi="Times New Roman"/>
          <w:sz w:val="28"/>
          <w:szCs w:val="28"/>
          <w:lang w:val="ru-RU"/>
        </w:rPr>
        <w:t>@</w:t>
      </w:r>
      <w:r w:rsidR="003C6E5C">
        <w:rPr>
          <w:rFonts w:ascii="Times New Roman" w:hAnsi="Times New Roman"/>
          <w:sz w:val="28"/>
          <w:szCs w:val="28"/>
        </w:rPr>
        <w:t>mail</w:t>
      </w:r>
      <w:r w:rsidRPr="004648B9">
        <w:rPr>
          <w:rFonts w:ascii="Times New Roman" w:hAnsi="Times New Roman"/>
          <w:sz w:val="28"/>
          <w:szCs w:val="28"/>
          <w:lang w:val="uk-UA"/>
        </w:rPr>
        <w:t>, з поміткою:</w:t>
      </w:r>
      <w:r w:rsidRPr="004648B9">
        <w:rPr>
          <w:rFonts w:ascii="Times New Roman" w:hAnsi="Times New Roman"/>
          <w:b/>
          <w:bCs/>
          <w:sz w:val="28"/>
          <w:szCs w:val="28"/>
          <w:lang w:val="uk-UA"/>
        </w:rPr>
        <w:t xml:space="preserve"> </w:t>
      </w:r>
      <w:r w:rsidRPr="004648B9">
        <w:rPr>
          <w:rFonts w:ascii="Times New Roman" w:hAnsi="Times New Roman"/>
          <w:sz w:val="28"/>
          <w:szCs w:val="28"/>
          <w:lang w:val="uk-UA"/>
        </w:rPr>
        <w:t xml:space="preserve">на </w:t>
      </w:r>
      <w:proofErr w:type="spellStart"/>
      <w:r w:rsidRPr="004648B9">
        <w:rPr>
          <w:rFonts w:ascii="Times New Roman" w:hAnsi="Times New Roman"/>
          <w:sz w:val="28"/>
          <w:szCs w:val="28"/>
          <w:lang w:val="uk-UA"/>
        </w:rPr>
        <w:t>Інтернет-конференцію</w:t>
      </w:r>
      <w:proofErr w:type="spellEnd"/>
      <w:r w:rsidRPr="004648B9">
        <w:rPr>
          <w:rFonts w:ascii="Times New Roman" w:hAnsi="Times New Roman"/>
          <w:sz w:val="28"/>
          <w:szCs w:val="28"/>
          <w:lang w:val="uk-UA"/>
        </w:rPr>
        <w:t xml:space="preserve">, переказ коштів здійснювати за адресою: 20308, поштове відділення № 308, м. Умань 8, Черкаська обл., з поміткою: до запитання </w:t>
      </w:r>
      <w:r w:rsidR="00D01CCF">
        <w:rPr>
          <w:rFonts w:ascii="Times New Roman" w:hAnsi="Times New Roman"/>
          <w:sz w:val="28"/>
          <w:szCs w:val="28"/>
          <w:lang w:val="uk-UA"/>
        </w:rPr>
        <w:t>Тищенко Вікторія Олегівна</w:t>
      </w:r>
      <w:r w:rsidRPr="004648B9">
        <w:rPr>
          <w:rFonts w:ascii="Times New Roman" w:hAnsi="Times New Roman"/>
          <w:sz w:val="28"/>
          <w:szCs w:val="28"/>
          <w:lang w:val="uk-UA"/>
        </w:rPr>
        <w:t xml:space="preserve">. Додаткова адреса для електронного спілкування − </w:t>
      </w:r>
      <w:r w:rsidR="003C6E5C" w:rsidRPr="004648B9">
        <w:rPr>
          <w:rFonts w:ascii="Times New Roman" w:hAnsi="Times New Roman"/>
          <w:sz w:val="28"/>
          <w:szCs w:val="28"/>
          <w:lang w:val="uk-UA"/>
        </w:rPr>
        <w:t>boichenko.v@gmail.com</w:t>
      </w:r>
    </w:p>
    <w:p w:rsidR="00911968" w:rsidRDefault="00911968" w:rsidP="004648B9">
      <w:pPr>
        <w:widowControl w:val="0"/>
        <w:autoSpaceDE w:val="0"/>
        <w:autoSpaceDN w:val="0"/>
        <w:adjustRightInd w:val="0"/>
        <w:spacing w:after="0" w:line="240" w:lineRule="auto"/>
        <w:ind w:left="6700"/>
        <w:rPr>
          <w:rFonts w:ascii="Times New Roman" w:hAnsi="Times New Roman"/>
          <w:b/>
          <w:bCs/>
          <w:sz w:val="28"/>
          <w:szCs w:val="28"/>
          <w:lang w:val="uk-UA"/>
        </w:rPr>
      </w:pPr>
    </w:p>
    <w:p w:rsidR="004648B9" w:rsidRPr="004648B9" w:rsidRDefault="004648B9" w:rsidP="00364732">
      <w:pPr>
        <w:widowControl w:val="0"/>
        <w:autoSpaceDE w:val="0"/>
        <w:autoSpaceDN w:val="0"/>
        <w:adjustRightInd w:val="0"/>
        <w:spacing w:after="0" w:line="240" w:lineRule="auto"/>
        <w:ind w:left="6700"/>
        <w:jc w:val="center"/>
        <w:rPr>
          <w:rFonts w:ascii="Times New Roman" w:hAnsi="Times New Roman"/>
          <w:b/>
          <w:bCs/>
          <w:sz w:val="28"/>
          <w:szCs w:val="28"/>
          <w:lang w:val="uk-UA"/>
        </w:rPr>
      </w:pPr>
      <w:r w:rsidRPr="004648B9">
        <w:rPr>
          <w:rFonts w:ascii="Times New Roman" w:hAnsi="Times New Roman"/>
          <w:b/>
          <w:bCs/>
          <w:sz w:val="28"/>
          <w:szCs w:val="28"/>
          <w:lang w:val="uk-UA"/>
        </w:rPr>
        <w:t>Дякуємо за співпрацю!</w:t>
      </w:r>
    </w:p>
    <w:p w:rsidR="004D5527" w:rsidRPr="004648B9" w:rsidRDefault="004D5527" w:rsidP="004648B9">
      <w:pPr>
        <w:rPr>
          <w:lang w:val="uk-UA"/>
        </w:rPr>
      </w:pPr>
    </w:p>
    <w:sectPr w:rsidR="004D5527" w:rsidRPr="004648B9" w:rsidSect="002B2132">
      <w:pgSz w:w="11906" w:h="16838"/>
      <w:pgMar w:top="1113" w:right="1120" w:bottom="1440"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376270"/>
    <w:multiLevelType w:val="multilevel"/>
    <w:tmpl w:val="4C68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4277A"/>
    <w:multiLevelType w:val="multilevel"/>
    <w:tmpl w:val="58B6B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A1C30"/>
    <w:multiLevelType w:val="multilevel"/>
    <w:tmpl w:val="436E4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9C5612"/>
    <w:multiLevelType w:val="multilevel"/>
    <w:tmpl w:val="87D0D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965C46"/>
    <w:multiLevelType w:val="multilevel"/>
    <w:tmpl w:val="4B1CE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FC7ECF"/>
    <w:multiLevelType w:val="multilevel"/>
    <w:tmpl w:val="446E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8"/>
  </w:num>
  <w:num w:numId="5">
    <w:abstractNumId w:val="4"/>
  </w:num>
  <w:num w:numId="6">
    <w:abstractNumId w:val="7"/>
  </w:num>
  <w:num w:numId="7">
    <w:abstractNumId w:val="5"/>
  </w:num>
  <w:num w:numId="8">
    <w:abstractNumId w:val="6"/>
  </w:num>
  <w:num w:numId="9">
    <w:abstractNumId w:val="3"/>
  </w:num>
  <w:num w:numId="10">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93A"/>
    <w:rsid w:val="000125C9"/>
    <w:rsid w:val="00206690"/>
    <w:rsid w:val="00212D21"/>
    <w:rsid w:val="002B2132"/>
    <w:rsid w:val="002B407B"/>
    <w:rsid w:val="00364732"/>
    <w:rsid w:val="003C6E5C"/>
    <w:rsid w:val="004648B9"/>
    <w:rsid w:val="00487867"/>
    <w:rsid w:val="004D5527"/>
    <w:rsid w:val="007218C0"/>
    <w:rsid w:val="007479E9"/>
    <w:rsid w:val="007E2303"/>
    <w:rsid w:val="007E7D84"/>
    <w:rsid w:val="00911968"/>
    <w:rsid w:val="00926A51"/>
    <w:rsid w:val="009843DA"/>
    <w:rsid w:val="009C2D5D"/>
    <w:rsid w:val="00A63829"/>
    <w:rsid w:val="00B00583"/>
    <w:rsid w:val="00B3650B"/>
    <w:rsid w:val="00BC742F"/>
    <w:rsid w:val="00C6338E"/>
    <w:rsid w:val="00CF103D"/>
    <w:rsid w:val="00D01CCF"/>
    <w:rsid w:val="00D5693A"/>
    <w:rsid w:val="00E72B2E"/>
    <w:rsid w:val="00EE5AA0"/>
    <w:rsid w:val="00F02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3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4D5527"/>
    <w:pPr>
      <w:spacing w:before="100" w:beforeAutospacing="1" w:after="100" w:afterAutospacing="1" w:line="240" w:lineRule="auto"/>
    </w:pPr>
    <w:rPr>
      <w:rFonts w:ascii="Times New Roman" w:hAnsi="Times New Roman"/>
      <w:sz w:val="24"/>
      <w:szCs w:val="24"/>
      <w:lang w:val="uk-UA" w:eastAsia="uk-UA"/>
    </w:rPr>
  </w:style>
  <w:style w:type="character" w:customStyle="1" w:styleId="normalchar">
    <w:name w:val="normal__char"/>
    <w:rsid w:val="004D5527"/>
  </w:style>
  <w:style w:type="character" w:customStyle="1" w:styleId="apple-converted-space">
    <w:name w:val="apple-converted-space"/>
    <w:rsid w:val="004D5527"/>
  </w:style>
  <w:style w:type="paragraph" w:styleId="a3">
    <w:name w:val="Normal (Web)"/>
    <w:basedOn w:val="a"/>
    <w:uiPriority w:val="99"/>
    <w:semiHidden/>
    <w:unhideWhenUsed/>
    <w:rsid w:val="004D5527"/>
    <w:pPr>
      <w:spacing w:before="100" w:beforeAutospacing="1" w:after="100" w:afterAutospacing="1" w:line="240" w:lineRule="auto"/>
    </w:pPr>
    <w:rPr>
      <w:rFonts w:ascii="Times New Roman" w:hAnsi="Times New Roman"/>
      <w:sz w:val="24"/>
      <w:szCs w:val="24"/>
      <w:lang w:val="uk-UA" w:eastAsia="uk-UA"/>
    </w:rPr>
  </w:style>
  <w:style w:type="paragraph" w:customStyle="1" w:styleId="normal0020table">
    <w:name w:val="normal_0020table"/>
    <w:basedOn w:val="a"/>
    <w:rsid w:val="004D5527"/>
    <w:pPr>
      <w:spacing w:before="100" w:beforeAutospacing="1" w:after="100" w:afterAutospacing="1" w:line="240" w:lineRule="auto"/>
    </w:pPr>
    <w:rPr>
      <w:rFonts w:ascii="Times New Roman" w:hAnsi="Times New Roman"/>
      <w:sz w:val="24"/>
      <w:szCs w:val="24"/>
      <w:lang w:val="uk-UA" w:eastAsia="uk-UA"/>
    </w:rPr>
  </w:style>
  <w:style w:type="character" w:customStyle="1" w:styleId="normal0020tablechar">
    <w:name w:val="normal_0020table__char"/>
    <w:rsid w:val="004D5527"/>
  </w:style>
  <w:style w:type="character" w:styleId="a4">
    <w:name w:val="Hyperlink"/>
    <w:uiPriority w:val="99"/>
    <w:unhideWhenUsed/>
    <w:rsid w:val="00487867"/>
    <w:rPr>
      <w:color w:val="0000FF"/>
      <w:u w:val="single"/>
    </w:rPr>
  </w:style>
  <w:style w:type="paragraph" w:styleId="a5">
    <w:name w:val="No Spacing"/>
    <w:uiPriority w:val="1"/>
    <w:qFormat/>
    <w:rsid w:val="0048786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3280</Words>
  <Characters>1870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Сергей</cp:lastModifiedBy>
  <cp:revision>27</cp:revision>
  <dcterms:created xsi:type="dcterms:W3CDTF">2015-04-16T13:26:00Z</dcterms:created>
  <dcterms:modified xsi:type="dcterms:W3CDTF">2016-12-26T11:56:00Z</dcterms:modified>
</cp:coreProperties>
</file>