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5EA" w:rsidRDefault="004C6E17">
      <w:pPr>
        <w:pStyle w:val="10"/>
        <w:framePr w:w="10464" w:h="15446" w:hRule="exact" w:wrap="none" w:vAnchor="page" w:hAnchor="page" w:x="809" w:y="420"/>
        <w:shd w:val="clear" w:color="auto" w:fill="auto"/>
        <w:spacing w:after="367"/>
        <w:ind w:right="160"/>
      </w:pPr>
      <w:bookmarkStart w:id="0" w:name="bookmark0"/>
      <w:r>
        <w:t>МІНІСТЕРСТВО ОСВІТИ І НАУКИ УКРАЇНИ</w:t>
      </w:r>
      <w:r>
        <w:br/>
        <w:t>Уманський державний педагогічний університет імені Павла Тичини</w:t>
      </w:r>
      <w:r>
        <w:br/>
        <w:t>Національний педагогічний університет імені М.П. Драгоманова</w:t>
      </w:r>
      <w:bookmarkEnd w:id="0"/>
    </w:p>
    <w:p w:rsidR="002D15EA" w:rsidRDefault="004C6E17">
      <w:pPr>
        <w:pStyle w:val="30"/>
        <w:framePr w:w="10464" w:h="15446" w:hRule="exact" w:wrap="none" w:vAnchor="page" w:hAnchor="page" w:x="809" w:y="420"/>
        <w:shd w:val="clear" w:color="auto" w:fill="auto"/>
        <w:spacing w:before="0"/>
        <w:ind w:right="160"/>
      </w:pPr>
      <w:r>
        <w:t>Шановні науковці, аспіранти, здобувачі !</w:t>
      </w:r>
    </w:p>
    <w:p w:rsidR="002D15EA" w:rsidRDefault="004C6E17">
      <w:pPr>
        <w:pStyle w:val="30"/>
        <w:framePr w:w="10464" w:h="15446" w:hRule="exact" w:wrap="none" w:vAnchor="page" w:hAnchor="page" w:x="809" w:y="420"/>
        <w:shd w:val="clear" w:color="auto" w:fill="auto"/>
        <w:spacing w:before="0"/>
        <w:ind w:right="160"/>
      </w:pPr>
      <w:r>
        <w:t>Запрошуємо Вас взяти участь</w:t>
      </w:r>
      <w:r>
        <w:br/>
        <w:t xml:space="preserve">у Всеукраїнській </w:t>
      </w:r>
      <w:r>
        <w:t>науково-практичній конференції</w:t>
      </w:r>
      <w:r>
        <w:br/>
        <w:t>«</w:t>
      </w:r>
      <w:bookmarkStart w:id="1" w:name="_GoBack"/>
      <w:r>
        <w:t>Актуальні проблеми професійної та технологічної освіти:</w:t>
      </w:r>
      <w:r>
        <w:br/>
        <w:t>досвід та перспективи</w:t>
      </w:r>
      <w:bookmarkEnd w:id="1"/>
      <w:r>
        <w:t>»,</w:t>
      </w:r>
    </w:p>
    <w:p w:rsidR="002D15EA" w:rsidRDefault="004C6E17">
      <w:pPr>
        <w:pStyle w:val="30"/>
        <w:framePr w:w="10464" w:h="15446" w:hRule="exact" w:wrap="none" w:vAnchor="page" w:hAnchor="page" w:x="809" w:y="420"/>
        <w:shd w:val="clear" w:color="auto" w:fill="auto"/>
        <w:spacing w:before="0"/>
        <w:ind w:right="160"/>
      </w:pPr>
      <w:r>
        <w:t>яка відбудеться 25-26 квітня 2018 р. в Уманському державному педагогічному</w:t>
      </w:r>
    </w:p>
    <w:p w:rsidR="002D15EA" w:rsidRDefault="004C6E17">
      <w:pPr>
        <w:pStyle w:val="30"/>
        <w:framePr w:w="10464" w:h="15446" w:hRule="exact" w:wrap="none" w:vAnchor="page" w:hAnchor="page" w:x="809" w:y="420"/>
        <w:shd w:val="clear" w:color="auto" w:fill="auto"/>
        <w:spacing w:before="0" w:after="279"/>
        <w:ind w:right="160"/>
      </w:pPr>
      <w:r>
        <w:t>університеті імені Павла Тичини</w:t>
      </w:r>
    </w:p>
    <w:p w:rsidR="002D15EA" w:rsidRDefault="004C6E17">
      <w:pPr>
        <w:pStyle w:val="40"/>
        <w:framePr w:w="10464" w:h="15446" w:hRule="exact" w:wrap="none" w:vAnchor="page" w:hAnchor="page" w:x="809" w:y="420"/>
        <w:shd w:val="clear" w:color="auto" w:fill="auto"/>
        <w:spacing w:before="0"/>
        <w:ind w:right="160"/>
      </w:pPr>
      <w:r>
        <w:t>Напрями роботи конференції:</w:t>
      </w:r>
    </w:p>
    <w:p w:rsidR="002D15EA" w:rsidRDefault="004C6E17">
      <w:pPr>
        <w:pStyle w:val="20"/>
        <w:framePr w:w="10464" w:h="15446" w:hRule="exact" w:wrap="none" w:vAnchor="page" w:hAnchor="page" w:x="809" w:y="420"/>
        <w:numPr>
          <w:ilvl w:val="0"/>
          <w:numId w:val="1"/>
        </w:numPr>
        <w:shd w:val="clear" w:color="auto" w:fill="auto"/>
        <w:tabs>
          <w:tab w:val="left" w:pos="940"/>
        </w:tabs>
        <w:ind w:left="240" w:firstLine="0"/>
      </w:pPr>
      <w:r>
        <w:t xml:space="preserve">Сучасний </w:t>
      </w:r>
      <w:r>
        <w:t>стан та перспективи розвитку професійної та технологічної освіти в умовах євроінтеграції.</w:t>
      </w:r>
    </w:p>
    <w:p w:rsidR="002D15EA" w:rsidRDefault="004C6E17">
      <w:pPr>
        <w:pStyle w:val="20"/>
        <w:framePr w:w="10464" w:h="15446" w:hRule="exact" w:wrap="none" w:vAnchor="page" w:hAnchor="page" w:x="809" w:y="420"/>
        <w:numPr>
          <w:ilvl w:val="0"/>
          <w:numId w:val="1"/>
        </w:numPr>
        <w:shd w:val="clear" w:color="auto" w:fill="auto"/>
        <w:tabs>
          <w:tab w:val="left" w:pos="940"/>
        </w:tabs>
        <w:ind w:left="240" w:firstLine="0"/>
      </w:pPr>
      <w:r>
        <w:t>Компетентнісний підхід в професійній та технологічній освіті.</w:t>
      </w:r>
    </w:p>
    <w:p w:rsidR="002D15EA" w:rsidRDefault="004C6E17">
      <w:pPr>
        <w:pStyle w:val="20"/>
        <w:framePr w:w="10464" w:h="15446" w:hRule="exact" w:wrap="none" w:vAnchor="page" w:hAnchor="page" w:x="809" w:y="420"/>
        <w:numPr>
          <w:ilvl w:val="0"/>
          <w:numId w:val="1"/>
        </w:numPr>
        <w:shd w:val="clear" w:color="auto" w:fill="auto"/>
        <w:tabs>
          <w:tab w:val="left" w:pos="940"/>
        </w:tabs>
        <w:ind w:left="240" w:firstLine="0"/>
      </w:pPr>
      <w:r>
        <w:t>Дидактичні, методичні та виховні аспекти сучасної підготовки учнів загальноосвітніх та професійно-техніч</w:t>
      </w:r>
      <w:r>
        <w:t>них навчальних закладів.</w:t>
      </w:r>
    </w:p>
    <w:p w:rsidR="002D15EA" w:rsidRDefault="004C6E17">
      <w:pPr>
        <w:pStyle w:val="20"/>
        <w:framePr w:w="10464" w:h="15446" w:hRule="exact" w:wrap="none" w:vAnchor="page" w:hAnchor="page" w:x="809" w:y="420"/>
        <w:numPr>
          <w:ilvl w:val="0"/>
          <w:numId w:val="1"/>
        </w:numPr>
        <w:shd w:val="clear" w:color="auto" w:fill="auto"/>
        <w:tabs>
          <w:tab w:val="left" w:pos="940"/>
        </w:tabs>
        <w:spacing w:after="236"/>
        <w:ind w:left="240" w:firstLine="0"/>
      </w:pPr>
      <w:r>
        <w:t>Професійне становлення особистості в контексті Європейської освіти.</w:t>
      </w:r>
    </w:p>
    <w:p w:rsidR="002D15EA" w:rsidRDefault="004C6E17">
      <w:pPr>
        <w:pStyle w:val="20"/>
        <w:framePr w:w="10464" w:h="15446" w:hRule="exact" w:wrap="none" w:vAnchor="page" w:hAnchor="page" w:x="809" w:y="420"/>
        <w:shd w:val="clear" w:color="auto" w:fill="auto"/>
        <w:spacing w:line="278" w:lineRule="exact"/>
        <w:ind w:left="240" w:firstLine="560"/>
        <w:jc w:val="left"/>
      </w:pPr>
      <w:r>
        <w:t xml:space="preserve">Для участі у конференції необхідно до </w:t>
      </w:r>
      <w:r>
        <w:rPr>
          <w:rStyle w:val="20pt"/>
        </w:rPr>
        <w:t xml:space="preserve">1 квітня 2018 року </w:t>
      </w:r>
      <w:r>
        <w:t>подати до оргкомітету заявку (зразок додається).</w:t>
      </w:r>
    </w:p>
    <w:p w:rsidR="002D15EA" w:rsidRDefault="004C6E17">
      <w:pPr>
        <w:pStyle w:val="20"/>
        <w:framePr w:w="10464" w:h="15446" w:hRule="exact" w:wrap="none" w:vAnchor="page" w:hAnchor="page" w:x="809" w:y="420"/>
        <w:shd w:val="clear" w:color="auto" w:fill="auto"/>
        <w:spacing w:line="278" w:lineRule="exact"/>
        <w:ind w:left="240" w:firstLine="560"/>
        <w:jc w:val="left"/>
      </w:pPr>
      <w:r>
        <w:t xml:space="preserve">Всі витрати, які пов’язані з проживанням та харчуванням </w:t>
      </w:r>
      <w:r>
        <w:t>здійснюються учасником конференції за власний рахунок або за рахунок організації, яка його відрядила.</w:t>
      </w:r>
    </w:p>
    <w:p w:rsidR="002D15EA" w:rsidRDefault="004C6E17">
      <w:pPr>
        <w:pStyle w:val="20"/>
        <w:framePr w:w="10464" w:h="15446" w:hRule="exact" w:wrap="none" w:vAnchor="page" w:hAnchor="page" w:x="809" w:y="420"/>
        <w:shd w:val="clear" w:color="auto" w:fill="auto"/>
        <w:spacing w:line="278" w:lineRule="exact"/>
        <w:ind w:left="240" w:firstLine="560"/>
        <w:jc w:val="left"/>
      </w:pPr>
      <w:r>
        <w:t xml:space="preserve">Організаційний внесок для учасників конференції (програма конференції, сертифікат учасника та інші організаційні витрати) становить </w:t>
      </w:r>
      <w:r>
        <w:rPr>
          <w:rStyle w:val="21"/>
        </w:rPr>
        <w:t>150 грн</w:t>
      </w:r>
      <w:r>
        <w:t>.</w:t>
      </w:r>
    </w:p>
    <w:p w:rsidR="002D15EA" w:rsidRDefault="004C6E17">
      <w:pPr>
        <w:pStyle w:val="20"/>
        <w:framePr w:w="10464" w:h="15446" w:hRule="exact" w:wrap="none" w:vAnchor="page" w:hAnchor="page" w:x="809" w:y="420"/>
        <w:shd w:val="clear" w:color="auto" w:fill="auto"/>
        <w:spacing w:line="278" w:lineRule="exact"/>
        <w:ind w:left="240" w:firstLine="560"/>
        <w:jc w:val="left"/>
      </w:pPr>
      <w:r>
        <w:t xml:space="preserve">Є можливість </w:t>
      </w:r>
      <w:r>
        <w:t>опублікуватися у фахових виданнях Уманського державного педагогічного університету імені Павла Тичини:</w:t>
      </w:r>
    </w:p>
    <w:p w:rsidR="002D15EA" w:rsidRDefault="004C6E17">
      <w:pPr>
        <w:pStyle w:val="20"/>
        <w:framePr w:w="10464" w:h="15446" w:hRule="exact" w:wrap="none" w:vAnchor="page" w:hAnchor="page" w:x="809" w:y="420"/>
        <w:numPr>
          <w:ilvl w:val="0"/>
          <w:numId w:val="2"/>
        </w:numPr>
        <w:shd w:val="clear" w:color="auto" w:fill="auto"/>
        <w:tabs>
          <w:tab w:val="left" w:pos="940"/>
        </w:tabs>
        <w:spacing w:line="278" w:lineRule="exact"/>
        <w:ind w:left="920"/>
        <w:jc w:val="left"/>
      </w:pPr>
      <w:r>
        <w:t>«Збірнику наукових праць Уманського державного педагогічного університету імені Павла Тичини» (обсяг публікації від 10 сторінок);</w:t>
      </w:r>
    </w:p>
    <w:p w:rsidR="002D15EA" w:rsidRDefault="004C6E17">
      <w:pPr>
        <w:pStyle w:val="20"/>
        <w:framePr w:w="10464" w:h="15446" w:hRule="exact" w:wrap="none" w:vAnchor="page" w:hAnchor="page" w:x="809" w:y="420"/>
        <w:numPr>
          <w:ilvl w:val="0"/>
          <w:numId w:val="2"/>
        </w:numPr>
        <w:shd w:val="clear" w:color="auto" w:fill="auto"/>
        <w:tabs>
          <w:tab w:val="left" w:pos="940"/>
        </w:tabs>
        <w:spacing w:line="278" w:lineRule="exact"/>
        <w:ind w:left="620" w:firstLine="0"/>
      </w:pPr>
      <w:r>
        <w:t>«Проблеми підготовки су</w:t>
      </w:r>
      <w:r>
        <w:t>часного вчителя» (обсяг публікації від 12 сторінок);</w:t>
      </w:r>
    </w:p>
    <w:p w:rsidR="002D15EA" w:rsidRDefault="004C6E17">
      <w:pPr>
        <w:pStyle w:val="20"/>
        <w:framePr w:w="10464" w:h="15446" w:hRule="exact" w:wrap="none" w:vAnchor="page" w:hAnchor="page" w:x="809" w:y="420"/>
        <w:numPr>
          <w:ilvl w:val="0"/>
          <w:numId w:val="2"/>
        </w:numPr>
        <w:shd w:val="clear" w:color="auto" w:fill="auto"/>
        <w:tabs>
          <w:tab w:val="left" w:pos="940"/>
        </w:tabs>
        <w:spacing w:line="278" w:lineRule="exact"/>
        <w:ind w:left="620" w:firstLine="0"/>
      </w:pPr>
      <w:r>
        <w:t>«Психолого-педагогічні проблеми сільської школи» (обсяг публікації від 10 сторінок).</w:t>
      </w:r>
    </w:p>
    <w:p w:rsidR="002D15EA" w:rsidRDefault="004C6E17">
      <w:pPr>
        <w:pStyle w:val="40"/>
        <w:framePr w:w="10464" w:h="15446" w:hRule="exact" w:wrap="none" w:vAnchor="page" w:hAnchor="page" w:x="809" w:y="420"/>
        <w:shd w:val="clear" w:color="auto" w:fill="auto"/>
        <w:spacing w:before="0" w:line="278" w:lineRule="exact"/>
        <w:ind w:right="160"/>
      </w:pPr>
      <w:r>
        <w:t>Вимоги до оформлення матеріалів:</w:t>
      </w:r>
    </w:p>
    <w:p w:rsidR="002D15EA" w:rsidRDefault="004C6E17">
      <w:pPr>
        <w:pStyle w:val="20"/>
        <w:framePr w:w="10464" w:h="15446" w:hRule="exact" w:wrap="none" w:vAnchor="page" w:hAnchor="page" w:x="809" w:y="420"/>
        <w:numPr>
          <w:ilvl w:val="0"/>
          <w:numId w:val="3"/>
        </w:numPr>
        <w:shd w:val="clear" w:color="auto" w:fill="auto"/>
        <w:tabs>
          <w:tab w:val="left" w:pos="363"/>
        </w:tabs>
        <w:spacing w:line="278" w:lineRule="exact"/>
        <w:ind w:firstLine="0"/>
      </w:pPr>
      <w:r>
        <w:t xml:space="preserve">формат сторінки - А-4, редактор - </w:t>
      </w:r>
      <w:r>
        <w:rPr>
          <w:lang w:val="en-US" w:eastAsia="en-US" w:bidi="en-US"/>
        </w:rPr>
        <w:t>Word</w:t>
      </w:r>
      <w:r w:rsidRPr="0030384A">
        <w:rPr>
          <w:lang w:val="ru-RU" w:eastAsia="en-US" w:bidi="en-US"/>
        </w:rPr>
        <w:t>;</w:t>
      </w:r>
    </w:p>
    <w:p w:rsidR="002D15EA" w:rsidRDefault="004C6E17">
      <w:pPr>
        <w:pStyle w:val="20"/>
        <w:framePr w:w="10464" w:h="15446" w:hRule="exact" w:wrap="none" w:vAnchor="page" w:hAnchor="page" w:x="809" w:y="420"/>
        <w:numPr>
          <w:ilvl w:val="0"/>
          <w:numId w:val="3"/>
        </w:numPr>
        <w:shd w:val="clear" w:color="auto" w:fill="auto"/>
        <w:tabs>
          <w:tab w:val="left" w:pos="363"/>
        </w:tabs>
        <w:spacing w:line="278" w:lineRule="exact"/>
        <w:ind w:firstLine="0"/>
      </w:pPr>
      <w:r>
        <w:t xml:space="preserve">тип шрифту - </w:t>
      </w:r>
      <w:r>
        <w:rPr>
          <w:lang w:val="en-US" w:eastAsia="en-US" w:bidi="en-US"/>
        </w:rPr>
        <w:t>Times</w:t>
      </w:r>
      <w:r w:rsidRPr="0030384A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30384A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30384A">
        <w:rPr>
          <w:lang w:eastAsia="en-US" w:bidi="en-US"/>
        </w:rPr>
        <w:t xml:space="preserve">, </w:t>
      </w:r>
      <w:r>
        <w:t>розмір шрифту -</w:t>
      </w:r>
      <w:r>
        <w:t xml:space="preserve"> 14, стиль - звичайний;</w:t>
      </w:r>
    </w:p>
    <w:p w:rsidR="002D15EA" w:rsidRDefault="004C6E17">
      <w:pPr>
        <w:pStyle w:val="20"/>
        <w:framePr w:w="10464" w:h="15446" w:hRule="exact" w:wrap="none" w:vAnchor="page" w:hAnchor="page" w:x="809" w:y="420"/>
        <w:numPr>
          <w:ilvl w:val="0"/>
          <w:numId w:val="3"/>
        </w:numPr>
        <w:shd w:val="clear" w:color="auto" w:fill="auto"/>
        <w:tabs>
          <w:tab w:val="left" w:pos="363"/>
        </w:tabs>
        <w:spacing w:line="278" w:lineRule="exact"/>
        <w:ind w:firstLine="0"/>
      </w:pPr>
      <w:r>
        <w:t>міжрядковий інтервал - 1,5;</w:t>
      </w:r>
    </w:p>
    <w:p w:rsidR="002D15EA" w:rsidRDefault="004C6E17">
      <w:pPr>
        <w:pStyle w:val="20"/>
        <w:framePr w:w="10464" w:h="15446" w:hRule="exact" w:wrap="none" w:vAnchor="page" w:hAnchor="page" w:x="809" w:y="420"/>
        <w:numPr>
          <w:ilvl w:val="0"/>
          <w:numId w:val="3"/>
        </w:numPr>
        <w:shd w:val="clear" w:color="auto" w:fill="auto"/>
        <w:tabs>
          <w:tab w:val="left" w:pos="363"/>
        </w:tabs>
        <w:spacing w:line="278" w:lineRule="exact"/>
        <w:ind w:firstLine="0"/>
      </w:pPr>
      <w:r>
        <w:t>параметри сторінки: зверху, зліва, справа, знизу - 2,5 см.</w:t>
      </w:r>
    </w:p>
    <w:p w:rsidR="002D15EA" w:rsidRDefault="004C6E17">
      <w:pPr>
        <w:pStyle w:val="20"/>
        <w:framePr w:w="10464" w:h="15446" w:hRule="exact" w:wrap="none" w:vAnchor="page" w:hAnchor="page" w:x="809" w:y="420"/>
        <w:numPr>
          <w:ilvl w:val="0"/>
          <w:numId w:val="3"/>
        </w:numPr>
        <w:shd w:val="clear" w:color="auto" w:fill="auto"/>
        <w:tabs>
          <w:tab w:val="left" w:pos="363"/>
        </w:tabs>
        <w:spacing w:line="278" w:lineRule="exact"/>
        <w:ind w:firstLine="0"/>
      </w:pPr>
      <w:r>
        <w:t>вартість однієї сторінки публікації - 45 грн. та 30 грн. пересилання збірника.</w:t>
      </w:r>
    </w:p>
    <w:p w:rsidR="002D15EA" w:rsidRDefault="004C6E17">
      <w:pPr>
        <w:pStyle w:val="20"/>
        <w:framePr w:w="10464" w:h="15446" w:hRule="exact" w:wrap="none" w:vAnchor="page" w:hAnchor="page" w:x="809" w:y="420"/>
        <w:numPr>
          <w:ilvl w:val="0"/>
          <w:numId w:val="3"/>
        </w:numPr>
        <w:shd w:val="clear" w:color="auto" w:fill="auto"/>
        <w:tabs>
          <w:tab w:val="left" w:pos="363"/>
        </w:tabs>
        <w:spacing w:after="179" w:line="278" w:lineRule="exact"/>
        <w:ind w:firstLine="0"/>
      </w:pPr>
      <w:r>
        <w:t>наявність рецензії на статтю для осіб, які не мають наукового ступ</w:t>
      </w:r>
      <w:r>
        <w:t>еня.</w:t>
      </w:r>
    </w:p>
    <w:p w:rsidR="002D15EA" w:rsidRDefault="004C6E17">
      <w:pPr>
        <w:pStyle w:val="20"/>
        <w:framePr w:w="10464" w:h="15446" w:hRule="exact" w:wrap="none" w:vAnchor="page" w:hAnchor="page" w:x="809" w:y="420"/>
        <w:shd w:val="clear" w:color="auto" w:fill="auto"/>
        <w:spacing w:line="355" w:lineRule="exact"/>
        <w:ind w:left="240" w:firstLine="0"/>
      </w:pPr>
      <w:r>
        <w:t>Форми участі у конференції:</w:t>
      </w:r>
    </w:p>
    <w:p w:rsidR="002D15EA" w:rsidRDefault="004C6E17">
      <w:pPr>
        <w:pStyle w:val="20"/>
        <w:framePr w:w="10464" w:h="15446" w:hRule="exact" w:wrap="none" w:vAnchor="page" w:hAnchor="page" w:x="809" w:y="420"/>
        <w:numPr>
          <w:ilvl w:val="0"/>
          <w:numId w:val="2"/>
        </w:numPr>
        <w:shd w:val="clear" w:color="auto" w:fill="auto"/>
        <w:tabs>
          <w:tab w:val="left" w:pos="940"/>
        </w:tabs>
        <w:spacing w:line="355" w:lineRule="exact"/>
        <w:ind w:left="620" w:firstLine="0"/>
      </w:pPr>
      <w:r>
        <w:t>Виступ на пленарному засіданні;</w:t>
      </w:r>
    </w:p>
    <w:p w:rsidR="002D15EA" w:rsidRDefault="004C6E17">
      <w:pPr>
        <w:pStyle w:val="20"/>
        <w:framePr w:w="10464" w:h="15446" w:hRule="exact" w:wrap="none" w:vAnchor="page" w:hAnchor="page" w:x="809" w:y="420"/>
        <w:numPr>
          <w:ilvl w:val="0"/>
          <w:numId w:val="2"/>
        </w:numPr>
        <w:shd w:val="clear" w:color="auto" w:fill="auto"/>
        <w:tabs>
          <w:tab w:val="left" w:pos="940"/>
        </w:tabs>
        <w:spacing w:line="355" w:lineRule="exact"/>
        <w:ind w:left="620" w:firstLine="0"/>
      </w:pPr>
      <w:r>
        <w:t>Виступ на секційному засіданні;</w:t>
      </w:r>
    </w:p>
    <w:p w:rsidR="002D15EA" w:rsidRDefault="004C6E17">
      <w:pPr>
        <w:pStyle w:val="20"/>
        <w:framePr w:w="10464" w:h="15446" w:hRule="exact" w:wrap="none" w:vAnchor="page" w:hAnchor="page" w:x="809" w:y="420"/>
        <w:numPr>
          <w:ilvl w:val="0"/>
          <w:numId w:val="2"/>
        </w:numPr>
        <w:shd w:val="clear" w:color="auto" w:fill="auto"/>
        <w:tabs>
          <w:tab w:val="left" w:pos="940"/>
        </w:tabs>
        <w:spacing w:line="355" w:lineRule="exact"/>
        <w:ind w:left="620" w:firstLine="0"/>
      </w:pPr>
      <w:r>
        <w:t>Очна/заочна участь.</w:t>
      </w:r>
    </w:p>
    <w:p w:rsidR="002D15EA" w:rsidRDefault="004C6E17">
      <w:pPr>
        <w:pStyle w:val="20"/>
        <w:framePr w:w="10464" w:h="15446" w:hRule="exact" w:wrap="none" w:vAnchor="page" w:hAnchor="page" w:x="809" w:y="420"/>
        <w:shd w:val="clear" w:color="auto" w:fill="auto"/>
        <w:ind w:right="160" w:firstLine="0"/>
        <w:jc w:val="center"/>
      </w:pPr>
      <w:r>
        <w:t xml:space="preserve">До </w:t>
      </w:r>
      <w:r>
        <w:rPr>
          <w:rStyle w:val="21"/>
        </w:rPr>
        <w:t xml:space="preserve">1 квітня 2018 року </w:t>
      </w:r>
      <w:r>
        <w:t>на електронну адресу</w:t>
      </w:r>
      <w:hyperlink r:id="rId7" w:history="1">
        <w:r>
          <w:rPr>
            <w:rStyle w:val="a3"/>
          </w:rPr>
          <w:t xml:space="preserve"> </w:t>
        </w:r>
        <w:r>
          <w:rPr>
            <w:rStyle w:val="a3"/>
          </w:rPr>
          <w:t>naukovuy@gmail</w:t>
        </w:r>
        <w:r>
          <w:rPr>
            <w:rStyle w:val="a3"/>
          </w:rPr>
          <w:t>.</w:t>
        </w:r>
        <w:r>
          <w:rPr>
            <w:rStyle w:val="a3"/>
          </w:rPr>
          <w:t xml:space="preserve">com </w:t>
        </w:r>
      </w:hyperlink>
      <w:r>
        <w:t>необхідно надіслати</w:t>
      </w:r>
      <w:r>
        <w:br/>
      </w:r>
      <w:r>
        <w:rPr>
          <w:rStyle w:val="21"/>
        </w:rPr>
        <w:t xml:space="preserve">матеріали </w:t>
      </w:r>
      <w:r>
        <w:t xml:space="preserve">доповіді та </w:t>
      </w:r>
      <w:r>
        <w:rPr>
          <w:rStyle w:val="21"/>
        </w:rPr>
        <w:t xml:space="preserve">заявку </w:t>
      </w:r>
      <w:r>
        <w:t>про участь у конференції.</w:t>
      </w:r>
    </w:p>
    <w:p w:rsidR="002D15EA" w:rsidRDefault="004C6E17">
      <w:pPr>
        <w:pStyle w:val="40"/>
        <w:framePr w:w="10464" w:h="15446" w:hRule="exact" w:wrap="none" w:vAnchor="page" w:hAnchor="page" w:x="809" w:y="420"/>
        <w:shd w:val="clear" w:color="auto" w:fill="auto"/>
        <w:spacing w:before="0" w:line="283" w:lineRule="exact"/>
        <w:ind w:right="160"/>
      </w:pPr>
      <w:r>
        <w:t>Довідки за телефонами:</w:t>
      </w:r>
    </w:p>
    <w:p w:rsidR="002D15EA" w:rsidRDefault="004C6E17">
      <w:pPr>
        <w:pStyle w:val="20"/>
        <w:framePr w:w="10464" w:h="15446" w:hRule="exact" w:wrap="none" w:vAnchor="page" w:hAnchor="page" w:x="809" w:y="420"/>
        <w:shd w:val="clear" w:color="auto" w:fill="auto"/>
        <w:spacing w:line="283" w:lineRule="exact"/>
        <w:ind w:right="160" w:firstLine="0"/>
        <w:jc w:val="center"/>
      </w:pPr>
      <w:r>
        <w:t>+38(04744) 4-02-81; +38(097)8592656 (для публікацій);</w:t>
      </w:r>
    </w:p>
    <w:p w:rsidR="002D15EA" w:rsidRDefault="004C6E17">
      <w:pPr>
        <w:pStyle w:val="20"/>
        <w:framePr w:w="10464" w:h="15446" w:hRule="exact" w:wrap="none" w:vAnchor="page" w:hAnchor="page" w:x="809" w:y="420"/>
        <w:shd w:val="clear" w:color="auto" w:fill="auto"/>
        <w:spacing w:line="283" w:lineRule="exact"/>
        <w:ind w:right="160" w:firstLine="0"/>
        <w:jc w:val="center"/>
      </w:pPr>
      <w:r>
        <w:t>+38(098)6543939 (для поселення).</w:t>
      </w:r>
    </w:p>
    <w:p w:rsidR="002D15EA" w:rsidRDefault="004C6E17">
      <w:pPr>
        <w:pStyle w:val="20"/>
        <w:framePr w:w="10464" w:h="15446" w:hRule="exact" w:wrap="none" w:vAnchor="page" w:hAnchor="page" w:x="809" w:y="420"/>
        <w:shd w:val="clear" w:color="auto" w:fill="auto"/>
        <w:spacing w:line="283" w:lineRule="exact"/>
        <w:ind w:right="160" w:firstLine="0"/>
        <w:jc w:val="center"/>
      </w:pPr>
      <w:r>
        <w:rPr>
          <w:rStyle w:val="21"/>
          <w:lang w:val="en-US" w:eastAsia="en-US" w:bidi="en-US"/>
        </w:rPr>
        <w:t>E</w:t>
      </w:r>
      <w:r w:rsidRPr="0030384A">
        <w:rPr>
          <w:rStyle w:val="21"/>
          <w:lang w:val="ru-RU" w:eastAsia="en-US" w:bidi="en-US"/>
        </w:rPr>
        <w:t>-</w:t>
      </w:r>
      <w:r>
        <w:rPr>
          <w:rStyle w:val="21"/>
          <w:lang w:val="en-US" w:eastAsia="en-US" w:bidi="en-US"/>
        </w:rPr>
        <w:t>mail</w:t>
      </w:r>
      <w:r w:rsidRPr="0030384A">
        <w:rPr>
          <w:rStyle w:val="21"/>
          <w:lang w:val="ru-RU" w:eastAsia="en-US" w:bidi="en-US"/>
        </w:rPr>
        <w:t>:</w:t>
      </w:r>
      <w:hyperlink r:id="rId8" w:history="1">
        <w:r w:rsidRPr="0030384A">
          <w:rPr>
            <w:rStyle w:val="a3"/>
            <w:lang w:val="ru-RU" w:eastAsia="en-US" w:bidi="en-US"/>
          </w:rPr>
          <w:t xml:space="preserve"> </w:t>
        </w:r>
        <w:r>
          <w:rPr>
            <w:rStyle w:val="a3"/>
          </w:rPr>
          <w:t>red.viddil@gmail.com</w:t>
        </w:r>
      </w:hyperlink>
    </w:p>
    <w:p w:rsidR="002D15EA" w:rsidRDefault="002D15EA">
      <w:pPr>
        <w:rPr>
          <w:sz w:val="2"/>
          <w:szCs w:val="2"/>
        </w:rPr>
        <w:sectPr w:rsidR="002D15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D15EA" w:rsidRDefault="004C6E17">
      <w:pPr>
        <w:pStyle w:val="50"/>
        <w:framePr w:w="10258" w:h="1215" w:hRule="exact" w:wrap="none" w:vAnchor="page" w:hAnchor="page" w:x="912" w:y="837"/>
        <w:shd w:val="clear" w:color="auto" w:fill="auto"/>
        <w:spacing w:after="0"/>
        <w:ind w:left="1300" w:right="900"/>
      </w:pPr>
      <w:r>
        <w:rPr>
          <w:rStyle w:val="51"/>
        </w:rPr>
        <w:lastRenderedPageBreak/>
        <w:t>Заявка н</w:t>
      </w:r>
      <w:r>
        <w:rPr>
          <w:rStyle w:val="51"/>
        </w:rPr>
        <w:t xml:space="preserve">а участь у Всеукраїнській науково-практичній конференції </w:t>
      </w:r>
      <w:r>
        <w:t>«Актуальні проблеми професійної та технологічної освіти: досвід та перспективи»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5251"/>
      </w:tblGrid>
      <w:tr w:rsidR="002D15EA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5EA" w:rsidRDefault="004C6E17">
            <w:pPr>
              <w:pStyle w:val="20"/>
              <w:framePr w:w="9230" w:h="7867" w:wrap="none" w:vAnchor="page" w:hAnchor="page" w:x="931" w:y="2387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4pt"/>
              </w:rPr>
              <w:t>Назва доповіді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5EA" w:rsidRDefault="002D15EA">
            <w:pPr>
              <w:framePr w:w="9230" w:h="7867" w:wrap="none" w:vAnchor="page" w:hAnchor="page" w:x="931" w:y="2387"/>
              <w:rPr>
                <w:sz w:val="10"/>
                <w:szCs w:val="10"/>
              </w:rPr>
            </w:pPr>
          </w:p>
        </w:tc>
      </w:tr>
      <w:tr w:rsidR="002D15EA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5EA" w:rsidRDefault="004C6E17">
            <w:pPr>
              <w:pStyle w:val="20"/>
              <w:framePr w:w="9230" w:h="7867" w:wrap="none" w:vAnchor="page" w:hAnchor="page" w:x="931" w:y="2387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4pt"/>
              </w:rPr>
              <w:t>Прізвище, ім’я, по батькові (повністю)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5EA" w:rsidRDefault="002D15EA">
            <w:pPr>
              <w:framePr w:w="9230" w:h="7867" w:wrap="none" w:vAnchor="page" w:hAnchor="page" w:x="931" w:y="2387"/>
              <w:rPr>
                <w:sz w:val="10"/>
                <w:szCs w:val="10"/>
              </w:rPr>
            </w:pPr>
          </w:p>
        </w:tc>
      </w:tr>
      <w:tr w:rsidR="002D15E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5EA" w:rsidRDefault="004C6E17">
            <w:pPr>
              <w:pStyle w:val="20"/>
              <w:framePr w:w="9230" w:h="7867" w:wrap="none" w:vAnchor="page" w:hAnchor="page" w:x="931" w:y="2387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14pt"/>
              </w:rPr>
              <w:t>Повна адреса учасника конференції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5EA" w:rsidRDefault="002D15EA">
            <w:pPr>
              <w:framePr w:w="9230" w:h="7867" w:wrap="none" w:vAnchor="page" w:hAnchor="page" w:x="931" w:y="2387"/>
              <w:rPr>
                <w:sz w:val="10"/>
                <w:szCs w:val="10"/>
              </w:rPr>
            </w:pPr>
          </w:p>
        </w:tc>
      </w:tr>
      <w:tr w:rsidR="002D15EA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5EA" w:rsidRDefault="004C6E17">
            <w:pPr>
              <w:pStyle w:val="20"/>
              <w:framePr w:w="9230" w:h="7867" w:wrap="none" w:vAnchor="page" w:hAnchor="page" w:x="931" w:y="2387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14pt"/>
              </w:rPr>
              <w:t>Повна назва ВНЗ/установи/</w:t>
            </w:r>
            <w:r>
              <w:rPr>
                <w:rStyle w:val="214pt"/>
              </w:rPr>
              <w:t xml:space="preserve"> організації учасника конференції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5EA" w:rsidRDefault="002D15EA">
            <w:pPr>
              <w:framePr w:w="9230" w:h="7867" w:wrap="none" w:vAnchor="page" w:hAnchor="page" w:x="931" w:y="2387"/>
              <w:rPr>
                <w:sz w:val="10"/>
                <w:szCs w:val="10"/>
              </w:rPr>
            </w:pPr>
          </w:p>
        </w:tc>
      </w:tr>
      <w:tr w:rsidR="002D15EA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5EA" w:rsidRDefault="004C6E17">
            <w:pPr>
              <w:pStyle w:val="20"/>
              <w:framePr w:w="9230" w:h="7867" w:wrap="none" w:vAnchor="page" w:hAnchor="page" w:x="931" w:y="2387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4pt"/>
              </w:rPr>
              <w:t>Посада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5EA" w:rsidRDefault="002D15EA">
            <w:pPr>
              <w:framePr w:w="9230" w:h="7867" w:wrap="none" w:vAnchor="page" w:hAnchor="page" w:x="931" w:y="2387"/>
              <w:rPr>
                <w:sz w:val="10"/>
                <w:szCs w:val="10"/>
              </w:rPr>
            </w:pPr>
          </w:p>
        </w:tc>
      </w:tr>
      <w:tr w:rsidR="002D15EA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5EA" w:rsidRDefault="004C6E17">
            <w:pPr>
              <w:pStyle w:val="20"/>
              <w:framePr w:w="9230" w:h="7867" w:wrap="none" w:vAnchor="page" w:hAnchor="page" w:x="931" w:y="2387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4pt"/>
              </w:rPr>
              <w:t>Науковий ступінь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5EA" w:rsidRDefault="002D15EA">
            <w:pPr>
              <w:framePr w:w="9230" w:h="7867" w:wrap="none" w:vAnchor="page" w:hAnchor="page" w:x="931" w:y="2387"/>
              <w:rPr>
                <w:sz w:val="10"/>
                <w:szCs w:val="10"/>
              </w:rPr>
            </w:pPr>
          </w:p>
        </w:tc>
      </w:tr>
      <w:tr w:rsidR="002D15EA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5EA" w:rsidRDefault="004C6E17">
            <w:pPr>
              <w:pStyle w:val="20"/>
              <w:framePr w:w="9230" w:h="7867" w:wrap="none" w:vAnchor="page" w:hAnchor="page" w:x="931" w:y="2387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4pt"/>
              </w:rPr>
              <w:t>Вчене звання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5EA" w:rsidRDefault="002D15EA">
            <w:pPr>
              <w:framePr w:w="9230" w:h="7867" w:wrap="none" w:vAnchor="page" w:hAnchor="page" w:x="931" w:y="2387"/>
              <w:rPr>
                <w:sz w:val="10"/>
                <w:szCs w:val="10"/>
              </w:rPr>
            </w:pPr>
          </w:p>
        </w:tc>
      </w:tr>
      <w:tr w:rsidR="002D15EA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5EA" w:rsidRDefault="004C6E17">
            <w:pPr>
              <w:pStyle w:val="20"/>
              <w:framePr w:w="9230" w:h="7867" w:wrap="none" w:vAnchor="page" w:hAnchor="page" w:x="931" w:y="2387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4pt"/>
              </w:rPr>
              <w:t>Контактний телефон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5EA" w:rsidRDefault="002D15EA">
            <w:pPr>
              <w:framePr w:w="9230" w:h="7867" w:wrap="none" w:vAnchor="page" w:hAnchor="page" w:x="931" w:y="2387"/>
              <w:rPr>
                <w:sz w:val="10"/>
                <w:szCs w:val="10"/>
              </w:rPr>
            </w:pPr>
          </w:p>
        </w:tc>
      </w:tr>
      <w:tr w:rsidR="002D15EA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5EA" w:rsidRDefault="004C6E17">
            <w:pPr>
              <w:pStyle w:val="20"/>
              <w:framePr w:w="9230" w:h="7867" w:wrap="none" w:vAnchor="page" w:hAnchor="page" w:x="931" w:y="2387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4pt"/>
                <w:lang w:val="en-US" w:eastAsia="en-US" w:bidi="en-US"/>
              </w:rPr>
              <w:t>E-mail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5EA" w:rsidRDefault="002D15EA">
            <w:pPr>
              <w:framePr w:w="9230" w:h="7867" w:wrap="none" w:vAnchor="page" w:hAnchor="page" w:x="931" w:y="2387"/>
              <w:rPr>
                <w:sz w:val="10"/>
                <w:szCs w:val="10"/>
              </w:rPr>
            </w:pPr>
          </w:p>
        </w:tc>
      </w:tr>
      <w:tr w:rsidR="002D15EA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5EA" w:rsidRDefault="004C6E17">
            <w:pPr>
              <w:pStyle w:val="20"/>
              <w:framePr w:w="9230" w:h="7867" w:wrap="none" w:vAnchor="page" w:hAnchor="page" w:x="931" w:y="2387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4pt"/>
              </w:rPr>
              <w:t>Факс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5EA" w:rsidRDefault="002D15EA">
            <w:pPr>
              <w:framePr w:w="9230" w:h="7867" w:wrap="none" w:vAnchor="page" w:hAnchor="page" w:x="931" w:y="2387"/>
              <w:rPr>
                <w:sz w:val="10"/>
                <w:szCs w:val="10"/>
              </w:rPr>
            </w:pPr>
          </w:p>
        </w:tc>
      </w:tr>
      <w:tr w:rsidR="002D15EA">
        <w:tblPrEx>
          <w:tblCellMar>
            <w:top w:w="0" w:type="dxa"/>
            <w:bottom w:w="0" w:type="dxa"/>
          </w:tblCellMar>
        </w:tblPrEx>
        <w:trPr>
          <w:trHeight w:hRule="exact" w:val="261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15EA" w:rsidRDefault="004C6E17">
            <w:pPr>
              <w:pStyle w:val="20"/>
              <w:framePr w:w="9230" w:h="7867" w:wrap="none" w:vAnchor="page" w:hAnchor="page" w:x="931" w:y="2387"/>
              <w:shd w:val="clear" w:color="auto" w:fill="auto"/>
              <w:spacing w:after="180" w:line="280" w:lineRule="exact"/>
              <w:ind w:firstLine="0"/>
              <w:jc w:val="left"/>
            </w:pPr>
            <w:r>
              <w:rPr>
                <w:rStyle w:val="214pt"/>
              </w:rPr>
              <w:t>Форма участі у конференції:</w:t>
            </w:r>
          </w:p>
          <w:p w:rsidR="002D15EA" w:rsidRDefault="004C6E17">
            <w:pPr>
              <w:pStyle w:val="20"/>
              <w:framePr w:w="9230" w:h="7867" w:wrap="none" w:vAnchor="page" w:hAnchor="page" w:x="931" w:y="2387"/>
              <w:numPr>
                <w:ilvl w:val="0"/>
                <w:numId w:val="4"/>
              </w:numPr>
              <w:shd w:val="clear" w:color="auto" w:fill="auto"/>
              <w:tabs>
                <w:tab w:val="left" w:pos="826"/>
              </w:tabs>
              <w:spacing w:before="180" w:line="326" w:lineRule="exact"/>
              <w:ind w:left="840" w:hanging="360"/>
              <w:jc w:val="left"/>
            </w:pPr>
            <w:r>
              <w:rPr>
                <w:rStyle w:val="214pt"/>
              </w:rPr>
              <w:t>виступ на пленарному засіданні;</w:t>
            </w:r>
          </w:p>
          <w:p w:rsidR="002D15EA" w:rsidRDefault="004C6E17">
            <w:pPr>
              <w:pStyle w:val="20"/>
              <w:framePr w:w="9230" w:h="7867" w:wrap="none" w:vAnchor="page" w:hAnchor="page" w:x="931" w:y="2387"/>
              <w:numPr>
                <w:ilvl w:val="0"/>
                <w:numId w:val="4"/>
              </w:numPr>
              <w:shd w:val="clear" w:color="auto" w:fill="auto"/>
              <w:tabs>
                <w:tab w:val="left" w:pos="826"/>
              </w:tabs>
              <w:spacing w:line="326" w:lineRule="exact"/>
              <w:ind w:left="840" w:hanging="360"/>
              <w:jc w:val="left"/>
            </w:pPr>
            <w:r>
              <w:rPr>
                <w:rStyle w:val="214pt"/>
              </w:rPr>
              <w:t>виступ на секційному засіданні;</w:t>
            </w:r>
          </w:p>
          <w:p w:rsidR="002D15EA" w:rsidRDefault="004C6E17">
            <w:pPr>
              <w:pStyle w:val="20"/>
              <w:framePr w:w="9230" w:h="7867" w:wrap="none" w:vAnchor="page" w:hAnchor="page" w:x="931" w:y="2387"/>
              <w:numPr>
                <w:ilvl w:val="0"/>
                <w:numId w:val="4"/>
              </w:numPr>
              <w:shd w:val="clear" w:color="auto" w:fill="auto"/>
              <w:tabs>
                <w:tab w:val="left" w:pos="830"/>
              </w:tabs>
              <w:spacing w:line="379" w:lineRule="exact"/>
              <w:ind w:left="840" w:hanging="360"/>
              <w:jc w:val="left"/>
            </w:pPr>
            <w:r>
              <w:rPr>
                <w:rStyle w:val="214pt"/>
              </w:rPr>
              <w:t xml:space="preserve">очна/заочна участь </w:t>
            </w:r>
            <w:r>
              <w:rPr>
                <w:rStyle w:val="214pt0"/>
              </w:rPr>
              <w:t>(потрібне вказати)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5EA" w:rsidRDefault="002D15EA">
            <w:pPr>
              <w:framePr w:w="9230" w:h="7867" w:wrap="none" w:vAnchor="page" w:hAnchor="page" w:x="931" w:y="2387"/>
              <w:rPr>
                <w:sz w:val="10"/>
                <w:szCs w:val="10"/>
              </w:rPr>
            </w:pPr>
          </w:p>
        </w:tc>
      </w:tr>
    </w:tbl>
    <w:p w:rsidR="002D15EA" w:rsidRDefault="004C6E17">
      <w:pPr>
        <w:pStyle w:val="60"/>
        <w:framePr w:w="10258" w:h="314" w:hRule="exact" w:wrap="none" w:vAnchor="page" w:hAnchor="page" w:x="912" w:y="10742"/>
        <w:shd w:val="clear" w:color="auto" w:fill="auto"/>
        <w:spacing w:before="0" w:line="260" w:lineRule="exact"/>
        <w:ind w:left="20"/>
      </w:pPr>
      <w:r>
        <w:t xml:space="preserve">Зразок </w:t>
      </w:r>
      <w:r>
        <w:t>оформлення статті</w:t>
      </w:r>
    </w:p>
    <w:p w:rsidR="002D15EA" w:rsidRDefault="004C6E17">
      <w:pPr>
        <w:pStyle w:val="70"/>
        <w:framePr w:w="9014" w:h="1504" w:hRule="exact" w:wrap="none" w:vAnchor="page" w:hAnchor="page" w:x="1099" w:y="11139"/>
        <w:shd w:val="clear" w:color="auto" w:fill="auto"/>
        <w:spacing w:after="0" w:line="280" w:lineRule="exact"/>
      </w:pPr>
      <w:r>
        <w:t>Іванов 1.1.</w:t>
      </w:r>
    </w:p>
    <w:p w:rsidR="002D15EA" w:rsidRDefault="004C6E17">
      <w:pPr>
        <w:pStyle w:val="60"/>
        <w:framePr w:w="9014" w:h="1504" w:hRule="exact" w:wrap="none" w:vAnchor="page" w:hAnchor="page" w:x="1099" w:y="11139"/>
        <w:shd w:val="clear" w:color="auto" w:fill="auto"/>
        <w:spacing w:before="0" w:line="374" w:lineRule="exact"/>
      </w:pPr>
      <w:r>
        <w:rPr>
          <w:rStyle w:val="60pt"/>
        </w:rPr>
        <w:t>Уманський державний педагогічний університет імені Павла Тичини</w:t>
      </w:r>
      <w:r>
        <w:rPr>
          <w:rStyle w:val="60pt"/>
        </w:rPr>
        <w:br/>
      </w:r>
      <w:r>
        <w:t>ЕКОЛОГО-ВАЛЕОЛОГІЧНЕ ВИХОВАННЯ ДІТЕЙ ДОШКІЛЬНОГО</w:t>
      </w:r>
      <w:r>
        <w:br/>
        <w:t>ВІКУ В ІНКЛЮЗИВНОМУ ОСВІТНЬОМУ ПРОСТОРІ</w:t>
      </w:r>
    </w:p>
    <w:p w:rsidR="002D15EA" w:rsidRDefault="004C6E17">
      <w:pPr>
        <w:pStyle w:val="40"/>
        <w:framePr w:w="10258" w:h="1725" w:hRule="exact" w:wrap="none" w:vAnchor="page" w:hAnchor="page" w:x="912" w:y="13346"/>
        <w:shd w:val="clear" w:color="auto" w:fill="auto"/>
        <w:spacing w:before="0" w:after="206" w:line="240" w:lineRule="exact"/>
        <w:jc w:val="both"/>
      </w:pPr>
      <w:r>
        <w:t xml:space="preserve">Заїзд і реєстрація учасників конференції: </w:t>
      </w:r>
      <w:r>
        <w:rPr>
          <w:rStyle w:val="41"/>
        </w:rPr>
        <w:t>24 квітня 2018р.</w:t>
      </w:r>
    </w:p>
    <w:p w:rsidR="002D15EA" w:rsidRDefault="004C6E17">
      <w:pPr>
        <w:pStyle w:val="20"/>
        <w:framePr w:w="10258" w:h="1725" w:hRule="exact" w:wrap="none" w:vAnchor="page" w:hAnchor="page" w:x="912" w:y="13346"/>
        <w:shd w:val="clear" w:color="auto" w:fill="auto"/>
        <w:ind w:firstLine="0"/>
      </w:pPr>
      <w:r>
        <w:t>Наша адреса: Ч</w:t>
      </w:r>
      <w:r>
        <w:t>еркаська обл., м. Умань, вул. Садова 2а, навчальний корпус № 2. Проїзд від автовокзалу на маршрутному таксі № 1, 4, 14, 23 до зупинки «Центральна пошта»; від залізничного вокзалу - № 5, 6 до зупинки «Пед. університет. Центральний корпус».</w:t>
      </w:r>
    </w:p>
    <w:p w:rsidR="002D15EA" w:rsidRDefault="004C6E17">
      <w:pPr>
        <w:pStyle w:val="20"/>
        <w:framePr w:w="10258" w:h="1725" w:hRule="exact" w:wrap="none" w:vAnchor="page" w:hAnchor="page" w:x="912" w:y="13346"/>
        <w:shd w:val="clear" w:color="auto" w:fill="auto"/>
        <w:ind w:firstLine="0"/>
      </w:pPr>
      <w:r>
        <w:rPr>
          <w:lang w:val="en-US" w:eastAsia="en-US" w:bidi="en-US"/>
        </w:rPr>
        <w:t>E</w:t>
      </w:r>
      <w:r w:rsidRPr="0030384A">
        <w:rPr>
          <w:lang w:val="ru-RU" w:eastAsia="en-US" w:bidi="en-US"/>
        </w:rPr>
        <w:t>-</w:t>
      </w:r>
      <w:r>
        <w:rPr>
          <w:lang w:val="en-US" w:eastAsia="en-US" w:bidi="en-US"/>
        </w:rPr>
        <w:t>mail</w:t>
      </w:r>
      <w:r w:rsidRPr="0030384A">
        <w:rPr>
          <w:lang w:val="ru-RU" w:eastAsia="en-US" w:bidi="en-US"/>
        </w:rPr>
        <w:t>:</w:t>
      </w:r>
      <w:hyperlink r:id="rId9" w:history="1">
        <w:r w:rsidRPr="0030384A">
          <w:rPr>
            <w:rStyle w:val="a3"/>
            <w:lang w:val="ru-RU" w:eastAsia="en-US" w:bidi="en-US"/>
          </w:rPr>
          <w:t xml:space="preserve"> </w:t>
        </w:r>
        <w:r>
          <w:rPr>
            <w:rStyle w:val="a3"/>
          </w:rPr>
          <w:t>oleksiy.melnyk@udpu.edu.ua</w:t>
        </w:r>
      </w:hyperlink>
    </w:p>
    <w:p w:rsidR="002D15EA" w:rsidRDefault="004C6E17">
      <w:pPr>
        <w:pStyle w:val="10"/>
        <w:framePr w:w="10258" w:h="337" w:hRule="exact" w:wrap="none" w:vAnchor="page" w:hAnchor="page" w:x="912" w:y="15330"/>
        <w:shd w:val="clear" w:color="auto" w:fill="auto"/>
        <w:spacing w:after="0" w:line="280" w:lineRule="exact"/>
        <w:ind w:left="20"/>
      </w:pPr>
      <w:bookmarkStart w:id="2" w:name="bookmark1"/>
      <w:r>
        <w:t>Чекаємо на Вас!</w:t>
      </w:r>
      <w:bookmarkEnd w:id="2"/>
    </w:p>
    <w:p w:rsidR="002D15EA" w:rsidRDefault="002D15EA">
      <w:pPr>
        <w:rPr>
          <w:sz w:val="2"/>
          <w:szCs w:val="2"/>
        </w:rPr>
      </w:pPr>
    </w:p>
    <w:sectPr w:rsidR="002D15E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E17" w:rsidRDefault="004C6E17">
      <w:r>
        <w:separator/>
      </w:r>
    </w:p>
  </w:endnote>
  <w:endnote w:type="continuationSeparator" w:id="0">
    <w:p w:rsidR="004C6E17" w:rsidRDefault="004C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E17" w:rsidRDefault="004C6E17"/>
  </w:footnote>
  <w:footnote w:type="continuationSeparator" w:id="0">
    <w:p w:rsidR="004C6E17" w:rsidRDefault="004C6E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504BE"/>
    <w:multiLevelType w:val="multilevel"/>
    <w:tmpl w:val="1CFEA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775401"/>
    <w:multiLevelType w:val="multilevel"/>
    <w:tmpl w:val="F69095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127245"/>
    <w:multiLevelType w:val="multilevel"/>
    <w:tmpl w:val="41969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547EEC"/>
    <w:multiLevelType w:val="multilevel"/>
    <w:tmpl w:val="E24AE1EC"/>
    <w:lvl w:ilvl="0">
      <w:start w:val="1"/>
      <w:numFmt w:val="bullet"/>
      <w:lvlText w:val="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EA"/>
    <w:rsid w:val="002D15EA"/>
    <w:rsid w:val="0030384A"/>
    <w:rsid w:val="004C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AEAC4-1EE9-4B49-BDF6-9791F035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4pt0">
    <w:name w:val="Основной текст (2) + 1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Book Antiqua" w:eastAsia="Book Antiqua" w:hAnsi="Book Antiqua" w:cs="Book Antiqua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60pt">
    <w:name w:val="Основной текст (6) + Не полужирный;Курсив;Интервал 0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30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38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0" w:lineRule="atLeast"/>
      <w:jc w:val="center"/>
    </w:pPr>
    <w:rPr>
      <w:rFonts w:ascii="Book Antiqua" w:eastAsia="Book Antiqua" w:hAnsi="Book Antiqua" w:cs="Book Antiqua"/>
      <w:b/>
      <w:bCs/>
      <w:i/>
      <w:iCs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.viddi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ukovu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eksiy.melnyk@udp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2018-03-20T13:13:00Z</dcterms:created>
  <dcterms:modified xsi:type="dcterms:W3CDTF">2018-03-20T13:14:00Z</dcterms:modified>
</cp:coreProperties>
</file>