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2"/>
        <w:gridCol w:w="47"/>
        <w:gridCol w:w="5145"/>
        <w:gridCol w:w="100"/>
        <w:gridCol w:w="5276"/>
        <w:gridCol w:w="100"/>
      </w:tblGrid>
      <w:tr w:rsidR="00374A75" w:rsidRPr="00EB32BB" w:rsidTr="005350B1">
        <w:trPr>
          <w:gridAfter w:val="1"/>
          <w:wAfter w:w="104" w:type="dxa"/>
          <w:trHeight w:val="10800"/>
        </w:trPr>
        <w:tc>
          <w:tcPr>
            <w:tcW w:w="52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36"/>
            </w:tblGrid>
            <w:tr w:rsidR="005C3C48" w:rsidRPr="00EB32BB" w:rsidTr="005350B1">
              <w:trPr>
                <w:trHeight w:val="19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3C48" w:rsidRPr="00EB32BB" w:rsidRDefault="005C3C48" w:rsidP="005C3C48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b/>
                      <w:bCs/>
                      <w:sz w:val="28"/>
                      <w:szCs w:val="28"/>
                      <w:lang w:val="uk-UA"/>
                    </w:rPr>
                    <w:t>Заявка учасника</w:t>
                  </w:r>
                </w:p>
                <w:p w:rsidR="00CE40DC" w:rsidRPr="00EB32BB" w:rsidRDefault="00CE40DC" w:rsidP="005C3C48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8"/>
                      <w:lang w:val="uk-UA"/>
                    </w:rPr>
                  </w:pPr>
                </w:p>
                <w:p w:rsidR="005C3C48" w:rsidRPr="00EB32BB" w:rsidRDefault="005C3C48" w:rsidP="00F12B8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Прізвище, ім’я, по батькові студента-доповідача_______________________________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Прізвище, ім’я, по батькові наукового керівника________________________________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Місце навчання __________________________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Назва тез доповіді 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Напрям_________________________________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Адреса _________________________________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Телефон </w:t>
                  </w:r>
                  <w:r w:rsidRPr="00EB32BB">
                    <w:rPr>
                      <w:sz w:val="28"/>
                      <w:szCs w:val="28"/>
                      <w:lang w:val="uk-UA"/>
                    </w:rPr>
                    <w:t xml:space="preserve">__________________________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>Е-адреса</w:t>
                  </w:r>
                  <w:r w:rsidRPr="00EB32BB">
                    <w:rPr>
                      <w:sz w:val="28"/>
                      <w:szCs w:val="28"/>
                      <w:lang w:val="uk-UA"/>
                    </w:rPr>
                    <w:t xml:space="preserve">___________________________ </w:t>
                  </w:r>
                </w:p>
                <w:p w:rsidR="005C3C48" w:rsidRPr="00EB32BB" w:rsidRDefault="005C3C48" w:rsidP="00F12B81">
                  <w:pPr>
                    <w:pStyle w:val="Default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Форма участі у конференції (вказати необхідне): особиста участь, публікація тез Потреба у бронюванні житла (гуртожиток, готель)__________________________________ </w:t>
                  </w:r>
                </w:p>
              </w:tc>
            </w:tr>
          </w:tbl>
          <w:p w:rsidR="00CE40DC" w:rsidRPr="00EB32BB" w:rsidRDefault="00CE40DC" w:rsidP="005C3C48">
            <w:pPr>
              <w:pStyle w:val="Default"/>
              <w:rPr>
                <w:sz w:val="28"/>
                <w:lang w:val="uk-UA"/>
              </w:rPr>
            </w:pPr>
          </w:p>
          <w:p w:rsidR="005C3C48" w:rsidRPr="00EB32BB" w:rsidRDefault="005C3C48" w:rsidP="00CE40DC">
            <w:pPr>
              <w:pStyle w:val="Default"/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t>Регламент роботи конференції:</w:t>
            </w:r>
          </w:p>
          <w:p w:rsidR="00CE40DC" w:rsidRPr="00EB32BB" w:rsidRDefault="00CE40DC" w:rsidP="00CE40DC">
            <w:pPr>
              <w:pStyle w:val="Default"/>
              <w:spacing w:line="216" w:lineRule="auto"/>
              <w:jc w:val="center"/>
              <w:rPr>
                <w:sz w:val="22"/>
                <w:szCs w:val="28"/>
                <w:lang w:val="uk-UA"/>
              </w:rPr>
            </w:pPr>
          </w:p>
          <w:p w:rsidR="005C3C48" w:rsidRPr="00EB32BB" w:rsidRDefault="005C3C48" w:rsidP="00CE40DC">
            <w:pPr>
              <w:pStyle w:val="Default"/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</w:t>
            </w: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</w:t>
            </w:r>
            <w:r w:rsidRPr="00EB32BB">
              <w:rPr>
                <w:sz w:val="28"/>
                <w:szCs w:val="28"/>
                <w:lang w:val="uk-UA"/>
              </w:rPr>
              <w:t>з 9</w:t>
            </w:r>
            <w:r w:rsidRPr="00EB32BB">
              <w:rPr>
                <w:sz w:val="18"/>
                <w:szCs w:val="18"/>
                <w:lang w:val="uk-UA"/>
              </w:rPr>
              <w:t xml:space="preserve">00 </w:t>
            </w:r>
            <w:r w:rsidR="00EB32BB" w:rsidRPr="00EB32BB">
              <w:rPr>
                <w:sz w:val="28"/>
                <w:szCs w:val="28"/>
                <w:lang w:val="uk-UA"/>
              </w:rPr>
              <w:t>–</w:t>
            </w:r>
            <w:r w:rsidRPr="00EB32BB">
              <w:rPr>
                <w:sz w:val="28"/>
                <w:szCs w:val="28"/>
                <w:lang w:val="uk-UA"/>
              </w:rPr>
              <w:t xml:space="preserve"> </w:t>
            </w:r>
            <w:r w:rsidR="000F2AA4" w:rsidRPr="00EB32BB">
              <w:rPr>
                <w:sz w:val="28"/>
                <w:szCs w:val="28"/>
                <w:lang w:val="uk-UA"/>
              </w:rPr>
              <w:t>9</w:t>
            </w:r>
            <w:r w:rsidR="000F2AA4" w:rsidRPr="00EB32BB">
              <w:rPr>
                <w:sz w:val="18"/>
                <w:szCs w:val="28"/>
                <w:lang w:val="uk-UA"/>
              </w:rPr>
              <w:t>3</w:t>
            </w:r>
            <w:r w:rsidRPr="00EB32BB">
              <w:rPr>
                <w:sz w:val="18"/>
                <w:szCs w:val="18"/>
                <w:lang w:val="uk-UA"/>
              </w:rPr>
              <w:t xml:space="preserve">0 </w:t>
            </w:r>
            <w:r w:rsidRPr="00EB32BB">
              <w:rPr>
                <w:sz w:val="28"/>
                <w:szCs w:val="28"/>
                <w:lang w:val="uk-UA"/>
              </w:rPr>
              <w:t xml:space="preserve">– реєстрація учасників конференції, яка відбудеться за адресою: Черкаська обл., м. Умань, вул. Садова, 28, навчальний корпус №3. </w:t>
            </w:r>
          </w:p>
          <w:p w:rsidR="005C3C48" w:rsidRPr="00EB32BB" w:rsidRDefault="005C3C48" w:rsidP="00CE40DC">
            <w:pPr>
              <w:pStyle w:val="Default"/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>Проїзд від залізничного вокзалу на маршрутному таксі №</w:t>
            </w:r>
            <w:r w:rsidR="002A0647">
              <w:rPr>
                <w:sz w:val="28"/>
                <w:szCs w:val="28"/>
                <w:lang w:val="uk-UA"/>
              </w:rPr>
              <w:t xml:space="preserve"> 5, 6, 11 </w:t>
            </w:r>
            <w:r w:rsidRPr="00EB32BB">
              <w:rPr>
                <w:sz w:val="28"/>
                <w:szCs w:val="28"/>
                <w:lang w:val="uk-UA"/>
              </w:rPr>
              <w:t xml:space="preserve">до зупинки «Новий корпус педагогічного університету». </w:t>
            </w:r>
          </w:p>
          <w:p w:rsidR="005C3C48" w:rsidRPr="00EB32BB" w:rsidRDefault="005C3C48" w:rsidP="00CE40DC">
            <w:pPr>
              <w:pStyle w:val="Default"/>
              <w:spacing w:line="216" w:lineRule="auto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</w:t>
            </w: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</w:t>
            </w:r>
            <w:r w:rsidR="000F2AA4" w:rsidRPr="00EB32BB">
              <w:rPr>
                <w:sz w:val="28"/>
                <w:szCs w:val="28"/>
                <w:lang w:val="uk-UA"/>
              </w:rPr>
              <w:t>9</w:t>
            </w:r>
            <w:r w:rsidRPr="00EB32BB">
              <w:rPr>
                <w:sz w:val="18"/>
                <w:szCs w:val="18"/>
                <w:lang w:val="uk-UA"/>
              </w:rPr>
              <w:t xml:space="preserve">30 </w:t>
            </w:r>
            <w:r w:rsidRPr="00EB32BB">
              <w:rPr>
                <w:sz w:val="28"/>
                <w:szCs w:val="28"/>
                <w:lang w:val="uk-UA"/>
              </w:rPr>
              <w:t xml:space="preserve">– пленарне засідання (аудиторія № </w:t>
            </w:r>
            <w:r w:rsidR="000F2AA4" w:rsidRPr="00EB32BB">
              <w:rPr>
                <w:sz w:val="28"/>
                <w:szCs w:val="28"/>
                <w:lang w:val="uk-UA"/>
              </w:rPr>
              <w:t>101</w:t>
            </w:r>
            <w:r w:rsidRPr="00EB32BB">
              <w:rPr>
                <w:sz w:val="28"/>
                <w:szCs w:val="28"/>
                <w:lang w:val="uk-UA"/>
              </w:rPr>
              <w:t>).</w:t>
            </w:r>
            <w:r w:rsidRPr="00EB32BB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5C3C48" w:rsidRPr="00EB32BB" w:rsidRDefault="005C3C48" w:rsidP="00B44B5F">
            <w:pPr>
              <w:pStyle w:val="Default"/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</w:t>
            </w: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</w:t>
            </w:r>
            <w:r w:rsidRPr="00EB32BB">
              <w:rPr>
                <w:sz w:val="28"/>
                <w:szCs w:val="28"/>
                <w:lang w:val="uk-UA"/>
              </w:rPr>
              <w:t>1</w:t>
            </w:r>
            <w:r w:rsidR="000F2AA4" w:rsidRPr="00EB32BB">
              <w:rPr>
                <w:sz w:val="28"/>
                <w:szCs w:val="28"/>
                <w:lang w:val="uk-UA"/>
              </w:rPr>
              <w:t>0</w:t>
            </w:r>
            <w:r w:rsidRPr="00EB32BB">
              <w:rPr>
                <w:sz w:val="18"/>
                <w:szCs w:val="18"/>
                <w:lang w:val="uk-UA"/>
              </w:rPr>
              <w:t>00</w:t>
            </w:r>
            <w:r w:rsidR="00CE40DC" w:rsidRPr="00EB32BB">
              <w:rPr>
                <w:sz w:val="28"/>
                <w:szCs w:val="28"/>
                <w:lang w:val="uk-UA"/>
              </w:rPr>
              <w:t>–</w:t>
            </w:r>
            <w:r w:rsidRPr="00EB32BB">
              <w:rPr>
                <w:sz w:val="28"/>
                <w:szCs w:val="28"/>
                <w:lang w:val="uk-UA"/>
              </w:rPr>
              <w:t>13</w:t>
            </w:r>
            <w:r w:rsidRPr="00EB32BB">
              <w:rPr>
                <w:sz w:val="18"/>
                <w:szCs w:val="18"/>
                <w:lang w:val="uk-UA"/>
              </w:rPr>
              <w:t xml:space="preserve">00 </w:t>
            </w:r>
            <w:r w:rsidR="00CE40DC" w:rsidRPr="00EB32BB">
              <w:rPr>
                <w:sz w:val="18"/>
                <w:szCs w:val="18"/>
                <w:lang w:val="uk-UA"/>
              </w:rPr>
              <w:t xml:space="preserve"> </w:t>
            </w:r>
            <w:r w:rsidRPr="00EB32BB">
              <w:rPr>
                <w:sz w:val="28"/>
                <w:szCs w:val="28"/>
                <w:lang w:val="uk-UA"/>
              </w:rPr>
              <w:t xml:space="preserve">– </w:t>
            </w:r>
            <w:r w:rsidR="000F2AA4" w:rsidRPr="00EB32BB">
              <w:rPr>
                <w:sz w:val="28"/>
                <w:szCs w:val="28"/>
                <w:lang w:val="uk-UA"/>
              </w:rPr>
              <w:t>майстер-класи</w:t>
            </w:r>
            <w:r w:rsidR="00CE40DC" w:rsidRPr="00EB32BB">
              <w:rPr>
                <w:sz w:val="28"/>
                <w:szCs w:val="28"/>
                <w:lang w:val="uk-UA"/>
              </w:rPr>
              <w:t xml:space="preserve"> студентів та викладачів факультету мистецтв</w:t>
            </w:r>
            <w:r w:rsidRPr="00EB32BB">
              <w:rPr>
                <w:sz w:val="28"/>
                <w:szCs w:val="28"/>
                <w:lang w:val="uk-UA"/>
              </w:rPr>
              <w:t xml:space="preserve">. </w:t>
            </w:r>
          </w:p>
          <w:p w:rsidR="005C3C48" w:rsidRPr="00EB32BB" w:rsidRDefault="005C3C48" w:rsidP="00CE40DC">
            <w:pPr>
              <w:pStyle w:val="a3"/>
              <w:spacing w:before="0" w:beforeAutospacing="0" w:after="0" w:afterAutospacing="0" w:line="216" w:lineRule="auto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</w:t>
            </w: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</w:t>
            </w:r>
            <w:r w:rsidRPr="00EB32BB">
              <w:rPr>
                <w:sz w:val="28"/>
                <w:szCs w:val="28"/>
                <w:lang w:val="uk-UA"/>
              </w:rPr>
              <w:t>13</w:t>
            </w:r>
            <w:r w:rsidRPr="00EB32BB">
              <w:rPr>
                <w:sz w:val="18"/>
                <w:szCs w:val="18"/>
                <w:lang w:val="uk-UA"/>
              </w:rPr>
              <w:t xml:space="preserve">00 </w:t>
            </w:r>
            <w:r w:rsidRPr="00EB32BB">
              <w:rPr>
                <w:sz w:val="28"/>
                <w:szCs w:val="28"/>
                <w:lang w:val="uk-UA"/>
              </w:rPr>
              <w:t xml:space="preserve">– </w:t>
            </w:r>
            <w:r w:rsidR="00CE40DC" w:rsidRPr="00EB32BB">
              <w:rPr>
                <w:sz w:val="28"/>
                <w:szCs w:val="28"/>
                <w:lang w:val="uk-UA"/>
              </w:rPr>
              <w:t>14</w:t>
            </w:r>
            <w:r w:rsidR="00CE40DC" w:rsidRPr="00EB32BB">
              <w:rPr>
                <w:sz w:val="18"/>
                <w:szCs w:val="18"/>
                <w:lang w:val="uk-UA"/>
              </w:rPr>
              <w:t xml:space="preserve">00 </w:t>
            </w:r>
            <w:r w:rsidR="00CE40DC" w:rsidRPr="00EB32BB">
              <w:rPr>
                <w:sz w:val="28"/>
                <w:szCs w:val="28"/>
                <w:lang w:val="uk-UA"/>
              </w:rPr>
              <w:t xml:space="preserve">– </w:t>
            </w:r>
            <w:r w:rsidRPr="00EB32BB">
              <w:rPr>
                <w:sz w:val="28"/>
                <w:szCs w:val="28"/>
                <w:lang w:val="uk-UA"/>
              </w:rPr>
              <w:t>секційні засідання</w:t>
            </w:r>
            <w:r w:rsidR="00CE40DC" w:rsidRPr="00EB32BB">
              <w:rPr>
                <w:sz w:val="28"/>
                <w:szCs w:val="28"/>
                <w:lang w:val="uk-UA"/>
              </w:rPr>
              <w:t xml:space="preserve"> (аудиторії №№ 11 (</w:t>
            </w:r>
            <w:proofErr w:type="spellStart"/>
            <w:r w:rsidR="00CE40DC" w:rsidRPr="00EB32BB">
              <w:rPr>
                <w:sz w:val="28"/>
                <w:szCs w:val="28"/>
                <w:lang w:val="uk-UA"/>
              </w:rPr>
              <w:t>музкорпус</w:t>
            </w:r>
            <w:proofErr w:type="spellEnd"/>
            <w:r w:rsidR="00CE40DC" w:rsidRPr="00EB32BB">
              <w:rPr>
                <w:sz w:val="28"/>
                <w:szCs w:val="28"/>
                <w:lang w:val="uk-UA"/>
              </w:rPr>
              <w:t>), 101, 106)</w:t>
            </w:r>
            <w:r w:rsidRPr="00EB32BB">
              <w:rPr>
                <w:sz w:val="28"/>
                <w:szCs w:val="28"/>
                <w:lang w:val="uk-UA"/>
              </w:rPr>
              <w:t xml:space="preserve">. </w:t>
            </w:r>
          </w:p>
          <w:p w:rsidR="00CE40DC" w:rsidRPr="00EB32BB" w:rsidRDefault="00CE40DC" w:rsidP="00CE40DC">
            <w:pPr>
              <w:pStyle w:val="a3"/>
              <w:spacing w:before="0" w:beforeAutospacing="0" w:after="0" w:afterAutospacing="0" w:line="216" w:lineRule="auto"/>
              <w:jc w:val="both"/>
              <w:rPr>
                <w:sz w:val="16"/>
                <w:szCs w:val="15"/>
                <w:lang w:val="uk-UA"/>
              </w:rPr>
            </w:pP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</w:t>
            </w: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</w:t>
            </w:r>
            <w:r w:rsidRPr="00EB32BB">
              <w:rPr>
                <w:sz w:val="28"/>
                <w:szCs w:val="28"/>
                <w:lang w:val="uk-UA"/>
              </w:rPr>
              <w:t>14</w:t>
            </w:r>
            <w:r w:rsidRPr="00EB32BB">
              <w:rPr>
                <w:sz w:val="18"/>
                <w:szCs w:val="18"/>
                <w:lang w:val="uk-UA"/>
              </w:rPr>
              <w:t xml:space="preserve">00 </w:t>
            </w:r>
            <w:r w:rsidRPr="00EB32BB">
              <w:rPr>
                <w:sz w:val="28"/>
                <w:szCs w:val="28"/>
                <w:lang w:val="uk-UA"/>
              </w:rPr>
              <w:t>– 14</w:t>
            </w:r>
            <w:r w:rsidRPr="00EB32BB">
              <w:rPr>
                <w:sz w:val="18"/>
                <w:szCs w:val="28"/>
                <w:lang w:val="uk-UA"/>
              </w:rPr>
              <w:t>30</w:t>
            </w:r>
            <w:r w:rsidRPr="00EB32BB">
              <w:rPr>
                <w:rFonts w:ascii="Arial" w:hAnsi="Arial" w:cs="Arial"/>
                <w:color w:val="333333"/>
                <w:lang w:val="uk-UA"/>
              </w:rPr>
              <w:t xml:space="preserve"> </w:t>
            </w:r>
            <w:r w:rsidRPr="00EB32BB">
              <w:rPr>
                <w:sz w:val="28"/>
                <w:lang w:val="uk-UA"/>
              </w:rPr>
              <w:t>підведення підсумків роботи конференції (аудиторії №№ 11 (</w:t>
            </w:r>
            <w:proofErr w:type="spellStart"/>
            <w:r w:rsidRPr="00EB32BB">
              <w:rPr>
                <w:sz w:val="28"/>
                <w:lang w:val="uk-UA"/>
              </w:rPr>
              <w:t>музкорпус</w:t>
            </w:r>
            <w:proofErr w:type="spellEnd"/>
            <w:r w:rsidRPr="00EB32BB">
              <w:rPr>
                <w:sz w:val="28"/>
                <w:lang w:val="uk-UA"/>
              </w:rPr>
              <w:t>), 101, 106)</w:t>
            </w:r>
          </w:p>
          <w:p w:rsidR="005C3C48" w:rsidRPr="00EB32BB" w:rsidRDefault="005C3C48" w:rsidP="00B44B5F">
            <w:pPr>
              <w:pStyle w:val="Default"/>
              <w:spacing w:line="216" w:lineRule="auto"/>
              <w:rPr>
                <w:sz w:val="28"/>
                <w:szCs w:val="28"/>
                <w:lang w:val="uk-UA"/>
              </w:rPr>
            </w:pP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</w:t>
            </w:r>
            <w:r w:rsidRPr="00EB32BB">
              <w:rPr>
                <w:rFonts w:ascii="Wingdings" w:hAnsi="Wingdings" w:cs="Wingdings"/>
                <w:sz w:val="28"/>
                <w:szCs w:val="28"/>
                <w:lang w:val="uk-UA"/>
              </w:rPr>
              <w:t></w:t>
            </w:r>
            <w:r w:rsidRPr="00EB32BB">
              <w:rPr>
                <w:sz w:val="28"/>
                <w:szCs w:val="28"/>
                <w:lang w:val="uk-UA"/>
              </w:rPr>
              <w:t>15</w:t>
            </w:r>
            <w:r w:rsidRPr="00EB32BB">
              <w:rPr>
                <w:sz w:val="18"/>
                <w:szCs w:val="18"/>
                <w:lang w:val="uk-UA"/>
              </w:rPr>
              <w:t xml:space="preserve">00 </w:t>
            </w:r>
            <w:r w:rsidRPr="00EB32BB">
              <w:rPr>
                <w:sz w:val="28"/>
                <w:szCs w:val="28"/>
                <w:lang w:val="uk-UA"/>
              </w:rPr>
              <w:t>– екскурсія в дендрологічний парк «</w:t>
            </w:r>
            <w:r w:rsidR="002A0647" w:rsidRPr="00EB32BB">
              <w:rPr>
                <w:sz w:val="28"/>
                <w:szCs w:val="28"/>
                <w:lang w:val="uk-UA"/>
              </w:rPr>
              <w:t>Софіївка</w:t>
            </w:r>
            <w:r w:rsidR="00CE40DC" w:rsidRPr="00EB32BB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5260" w:type="dxa"/>
            <w:gridSpan w:val="2"/>
          </w:tcPr>
          <w:p w:rsidR="00621A10" w:rsidRPr="00EB32BB" w:rsidRDefault="00621A10" w:rsidP="00621A1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t xml:space="preserve">Матеріали та грошові перекази просимо надсилати за адресою: </w:t>
            </w:r>
          </w:p>
          <w:p w:rsidR="004350D0" w:rsidRPr="00EB32BB" w:rsidRDefault="004350D0" w:rsidP="004350D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621A10" w:rsidRPr="00E448EF" w:rsidRDefault="00621A10" w:rsidP="004350D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20308, м. Умань 8, Черкаська обл., поштове відділення № 308 з поміткою: </w:t>
            </w:r>
            <w:r w:rsidRPr="00EB32BB">
              <w:rPr>
                <w:i/>
                <w:iCs/>
                <w:sz w:val="28"/>
                <w:szCs w:val="28"/>
                <w:lang w:val="uk-UA"/>
              </w:rPr>
              <w:t xml:space="preserve">до запитання </w:t>
            </w:r>
            <w:proofErr w:type="spellStart"/>
            <w:r w:rsidR="00E448EF">
              <w:rPr>
                <w:sz w:val="28"/>
                <w:szCs w:val="28"/>
                <w:lang w:val="uk-UA"/>
              </w:rPr>
              <w:t>Пиж'яновій</w:t>
            </w:r>
            <w:proofErr w:type="spellEnd"/>
            <w:r w:rsidR="00E448EF">
              <w:rPr>
                <w:sz w:val="28"/>
                <w:szCs w:val="28"/>
                <w:lang w:val="uk-UA"/>
              </w:rPr>
              <w:t xml:space="preserve"> Наталії Володимирівні </w:t>
            </w:r>
          </w:p>
          <w:p w:rsidR="004350D0" w:rsidRPr="00EB32BB" w:rsidRDefault="004350D0" w:rsidP="004350D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5C3C48" w:rsidRPr="00EB32BB" w:rsidRDefault="005C3C48" w:rsidP="004350D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4350D0" w:rsidRPr="002A0647" w:rsidRDefault="00621A10" w:rsidP="004350D0">
            <w:pPr>
              <w:pStyle w:val="Default"/>
              <w:jc w:val="center"/>
              <w:rPr>
                <w:sz w:val="32"/>
                <w:szCs w:val="28"/>
                <w:lang w:val="uk-UA"/>
              </w:rPr>
            </w:pPr>
            <w:r w:rsidRPr="002A0647">
              <w:rPr>
                <w:sz w:val="32"/>
                <w:szCs w:val="28"/>
                <w:lang w:val="uk-UA"/>
              </w:rPr>
              <w:t>E-</w:t>
            </w:r>
            <w:proofErr w:type="spellStart"/>
            <w:r w:rsidRPr="002A0647">
              <w:rPr>
                <w:sz w:val="32"/>
                <w:szCs w:val="28"/>
                <w:lang w:val="uk-UA"/>
              </w:rPr>
              <w:t>mail</w:t>
            </w:r>
            <w:proofErr w:type="spellEnd"/>
            <w:r w:rsidRPr="002A0647">
              <w:rPr>
                <w:sz w:val="32"/>
                <w:szCs w:val="28"/>
                <w:lang w:val="uk-UA"/>
              </w:rPr>
              <w:t>:</w:t>
            </w:r>
          </w:p>
          <w:p w:rsidR="00621A10" w:rsidRPr="00E448EF" w:rsidRDefault="00E448EF" w:rsidP="00E448EF">
            <w:pPr>
              <w:pStyle w:val="Default"/>
              <w:jc w:val="center"/>
              <w:rPr>
                <w:sz w:val="28"/>
                <w:lang w:val="uk-UA"/>
              </w:rPr>
            </w:pPr>
            <w:r w:rsidRPr="00E448EF">
              <w:rPr>
                <w:sz w:val="28"/>
              </w:rPr>
              <w:t>pyzhianova@gmail.com</w:t>
            </w:r>
          </w:p>
          <w:p w:rsidR="00621A10" w:rsidRPr="00EB32BB" w:rsidRDefault="00621A10" w:rsidP="00621A10">
            <w:pPr>
              <w:pStyle w:val="Default"/>
              <w:rPr>
                <w:lang w:val="uk-UA"/>
              </w:rPr>
            </w:pPr>
          </w:p>
          <w:p w:rsidR="004350D0" w:rsidRPr="00EB32BB" w:rsidRDefault="004350D0" w:rsidP="00621A10">
            <w:pPr>
              <w:pStyle w:val="Default"/>
              <w:rPr>
                <w:lang w:val="uk-UA"/>
              </w:rPr>
            </w:pPr>
          </w:p>
          <w:p w:rsidR="00621A10" w:rsidRPr="00EB32BB" w:rsidRDefault="00621A10" w:rsidP="004350D0">
            <w:pPr>
              <w:pStyle w:val="Default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t>Більш детальну інформацію про конференцію можна отримати:</w:t>
            </w:r>
          </w:p>
          <w:p w:rsidR="004350D0" w:rsidRPr="00EB32BB" w:rsidRDefault="004350D0" w:rsidP="004350D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621A10" w:rsidRPr="00EB32BB" w:rsidRDefault="00621A10" w:rsidP="004350D0">
            <w:pPr>
              <w:pStyle w:val="Default"/>
              <w:numPr>
                <w:ilvl w:val="0"/>
                <w:numId w:val="3"/>
              </w:numPr>
              <w:spacing w:after="55"/>
              <w:ind w:left="-14" w:firstLine="374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на сайті факультету мистецтв УДПУ: http://mpf.udpu.org.ua/2012-2014/ у розділі «Наука» </w:t>
            </w:r>
          </w:p>
          <w:p w:rsidR="004350D0" w:rsidRPr="00EB32BB" w:rsidRDefault="004350D0" w:rsidP="004350D0">
            <w:pPr>
              <w:pStyle w:val="Default"/>
              <w:spacing w:after="55"/>
              <w:ind w:left="720"/>
              <w:rPr>
                <w:sz w:val="28"/>
                <w:szCs w:val="28"/>
                <w:lang w:val="uk-UA"/>
              </w:rPr>
            </w:pPr>
          </w:p>
          <w:p w:rsidR="00621A10" w:rsidRPr="00EB32BB" w:rsidRDefault="00621A10" w:rsidP="00621A10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за телефонами: </w:t>
            </w:r>
          </w:p>
          <w:p w:rsidR="004350D0" w:rsidRPr="00EB32BB" w:rsidRDefault="004350D0" w:rsidP="004350D0">
            <w:pPr>
              <w:pStyle w:val="Default"/>
              <w:ind w:left="720"/>
              <w:rPr>
                <w:sz w:val="28"/>
                <w:szCs w:val="28"/>
                <w:lang w:val="uk-UA"/>
              </w:rPr>
            </w:pPr>
          </w:p>
          <w:p w:rsidR="00621A10" w:rsidRPr="00EB32BB" w:rsidRDefault="00621A10" w:rsidP="004350D0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8(04744) 3-23-23 (деканат факультету мистецтв); </w:t>
            </w:r>
          </w:p>
          <w:p w:rsidR="00E448EF" w:rsidRPr="00E448EF" w:rsidRDefault="00621A10" w:rsidP="00E448E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448EF">
              <w:rPr>
                <w:bCs/>
                <w:sz w:val="28"/>
                <w:szCs w:val="28"/>
                <w:lang w:val="uk-UA"/>
              </w:rPr>
              <w:t>06</w:t>
            </w:r>
            <w:r w:rsidR="00E448EF" w:rsidRPr="00E448EF">
              <w:rPr>
                <w:bCs/>
                <w:sz w:val="28"/>
                <w:szCs w:val="28"/>
              </w:rPr>
              <w:t>8</w:t>
            </w:r>
            <w:r w:rsidRPr="00E448E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448EF" w:rsidRPr="00E448EF">
              <w:rPr>
                <w:bCs/>
                <w:sz w:val="28"/>
                <w:szCs w:val="28"/>
              </w:rPr>
              <w:t>1</w:t>
            </w:r>
            <w:r w:rsidRPr="00E448EF">
              <w:rPr>
                <w:bCs/>
                <w:sz w:val="28"/>
                <w:szCs w:val="28"/>
                <w:lang w:val="uk-UA"/>
              </w:rPr>
              <w:t>9</w:t>
            </w:r>
            <w:r w:rsidR="00E448EF" w:rsidRPr="00E448EF">
              <w:rPr>
                <w:bCs/>
                <w:sz w:val="28"/>
                <w:szCs w:val="28"/>
              </w:rPr>
              <w:t>7</w:t>
            </w:r>
            <w:r w:rsidRPr="00E448E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448EF" w:rsidRPr="00E448EF">
              <w:rPr>
                <w:bCs/>
                <w:sz w:val="28"/>
                <w:szCs w:val="28"/>
              </w:rPr>
              <w:t>69</w:t>
            </w:r>
            <w:r w:rsidR="00BC3AF5" w:rsidRPr="00E448E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448EF" w:rsidRPr="00E448EF">
              <w:rPr>
                <w:bCs/>
                <w:sz w:val="28"/>
                <w:szCs w:val="28"/>
              </w:rPr>
              <w:t>77</w:t>
            </w:r>
            <w:r w:rsidR="00E448EF" w:rsidRPr="00E448EF">
              <w:rPr>
                <w:bCs/>
                <w:sz w:val="28"/>
                <w:szCs w:val="28"/>
                <w:lang w:val="uk-UA"/>
              </w:rPr>
              <w:t>, 099 253 41 04</w:t>
            </w:r>
            <w:r w:rsidRPr="00E448E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448EF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="00E448EF">
              <w:rPr>
                <w:sz w:val="28"/>
                <w:szCs w:val="28"/>
                <w:lang w:val="uk-UA"/>
              </w:rPr>
              <w:t>Пиж'янова</w:t>
            </w:r>
            <w:proofErr w:type="spellEnd"/>
            <w:r w:rsidR="00E448EF">
              <w:rPr>
                <w:sz w:val="28"/>
                <w:szCs w:val="28"/>
                <w:lang w:val="uk-UA"/>
              </w:rPr>
              <w:t xml:space="preserve"> Наталія Володимирівна </w:t>
            </w:r>
          </w:p>
          <w:p w:rsidR="00BC3AF5" w:rsidRPr="00EB32BB" w:rsidRDefault="00BC3AF5" w:rsidP="00621A1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BC3AF5" w:rsidRPr="00EB32BB" w:rsidRDefault="00BC3AF5" w:rsidP="00621A1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4350D0" w:rsidRPr="00EB32BB" w:rsidRDefault="004350D0" w:rsidP="00621A1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BC3AF5" w:rsidRPr="00EB32BB" w:rsidRDefault="00BC3AF5" w:rsidP="00621A10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374A75" w:rsidRPr="00EB32BB" w:rsidRDefault="00621A10" w:rsidP="00621A10">
            <w:pPr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EB32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Чекаємо на Вас!</w:t>
            </w:r>
          </w:p>
        </w:tc>
        <w:tc>
          <w:tcPr>
            <w:tcW w:w="5297" w:type="dxa"/>
            <w:gridSpan w:val="2"/>
          </w:tcPr>
          <w:p w:rsidR="00374A75" w:rsidRPr="00EB32BB" w:rsidRDefault="00374A75" w:rsidP="00374A7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МІНІСТЕРСТВО ОСВІТИ І НАУКИ УКРАЇНИ</w:t>
            </w:r>
          </w:p>
          <w:p w:rsidR="00374A75" w:rsidRPr="00EB32BB" w:rsidRDefault="00374A75" w:rsidP="00374A7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УМАНСЬКИЙ ДЕРЖАВНИЙ ПЕДАГОГІЧНИЙ УНІВЕРСИТЕТ ІМЕНІ ПАВЛА ТИЧИНИ</w:t>
            </w:r>
          </w:p>
          <w:p w:rsidR="00374A75" w:rsidRPr="00EB32BB" w:rsidRDefault="00374A75" w:rsidP="00374A7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РАДА МОЛОДИХ НАУКОВЦІВ ТА МОЛОДИХ ДОСЛІДНИКІВ ФАКУЛЬТЕТУ МИСТЕЦТВ</w:t>
            </w:r>
          </w:p>
          <w:p w:rsidR="00621A10" w:rsidRPr="00EB32BB" w:rsidRDefault="00374A75" w:rsidP="00374A7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СТУДЕНТСЬКЕ НАУКОВЕ ТОВАРИСТВО</w:t>
            </w:r>
          </w:p>
          <w:p w:rsidR="00374A75" w:rsidRPr="00EB32BB" w:rsidRDefault="00374A75" w:rsidP="00374A7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ФАКУЛЬТЕТУ МИСТЕЦТВ</w:t>
            </w:r>
          </w:p>
          <w:p w:rsidR="00621A10" w:rsidRPr="00EB32BB" w:rsidRDefault="00374A75" w:rsidP="00621A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EB32BB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СУМСЬКИЙ ДЕРЖАВНИЙ ПЕДАГОГІЧНИЙ УНІВЕРСИТЕТ ІМЕНІ А. С. МАКАРЕНКА</w:t>
            </w:r>
          </w:p>
          <w:p w:rsidR="00621A10" w:rsidRPr="00EB32BB" w:rsidRDefault="00621A10" w:rsidP="0062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6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18"/>
                <w:szCs w:val="26"/>
                <w:lang w:val="uk-UA"/>
              </w:rPr>
              <w:t>УМАНСЬКИЙ ГУМАНІТАРНО-ПЕДАГОГІЧНИЙ КОЛЕДЖ ІМЕНІ Т. Г. ШЕВЧЕНКА</w:t>
            </w:r>
          </w:p>
          <w:p w:rsidR="00621A10" w:rsidRDefault="00621A10" w:rsidP="0062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2A0647" w:rsidRPr="00EB32BB" w:rsidRDefault="002A0647" w:rsidP="0062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  <w:p w:rsidR="00621A10" w:rsidRPr="00EB32BB" w:rsidRDefault="002A0647" w:rsidP="00621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2A0647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2711730" cy="2657475"/>
                  <wp:effectExtent l="285750" t="247650" r="279120" b="219075"/>
                  <wp:docPr id="5" name="Рисунок 1" descr="http://mpf.udpu.org.ua/wp-content/uploads/2016/12/Stratehiji-rozvytku-horeohrafichnoji-osvity_2017_saj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pf.udpu.org.ua/wp-content/uploads/2016/12/Stratehiji-rozvytku-horeohrafichnoji-osvity_2017_saj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40000"/>
                          </a:blip>
                          <a:srcRect l="69112" t="3105" r="1108" b="763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911" cy="2652753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621A10" w:rsidRPr="00EB32BB" w:rsidRDefault="00621A10" w:rsidP="00374A7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621A10" w:rsidRPr="00EB32BB" w:rsidRDefault="00E448EF" w:rsidP="00374A7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</w:t>
            </w:r>
            <w:r w:rsidR="00374A75"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Всеукраїнськ</w:t>
            </w:r>
            <w:r w:rsidR="00621A10"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 студентська</w:t>
            </w:r>
          </w:p>
          <w:p w:rsidR="00374A75" w:rsidRPr="00EB32BB" w:rsidRDefault="00374A75" w:rsidP="00374A7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науково-</w:t>
            </w:r>
            <w:r w:rsidR="00621A10"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практична</w:t>
            </w:r>
            <w:r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конференці</w:t>
            </w:r>
            <w:r w:rsidR="00621A10"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</w:t>
            </w:r>
          </w:p>
          <w:p w:rsidR="00374A75" w:rsidRPr="00EB32BB" w:rsidRDefault="00374A75" w:rsidP="00374A7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374A75" w:rsidRPr="00EB32BB" w:rsidRDefault="00374A75" w:rsidP="00374A75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28"/>
                <w:lang w:val="uk-UA" w:eastAsia="en-US"/>
              </w:rPr>
            </w:pPr>
            <w:r w:rsidRPr="00EB32BB">
              <w:rPr>
                <w:sz w:val="36"/>
                <w:szCs w:val="28"/>
                <w:lang w:val="uk-UA" w:eastAsia="en-US"/>
              </w:rPr>
              <w:t>«</w:t>
            </w:r>
            <w:r w:rsidRPr="00EB32BB">
              <w:rPr>
                <w:sz w:val="28"/>
                <w:szCs w:val="22"/>
                <w:lang w:val="uk-UA" w:eastAsia="en-US"/>
              </w:rPr>
              <w:t>МИСТЕЦЬКА ОСВІТА У КОНТЕКСТІ ЄВРОІНТЕГРАЦІЙНИХ ПРОЦЕСІВ</w:t>
            </w:r>
            <w:r w:rsidR="00621A10" w:rsidRPr="00EB32BB">
              <w:rPr>
                <w:sz w:val="36"/>
                <w:szCs w:val="28"/>
                <w:lang w:val="uk-UA" w:eastAsia="en-US"/>
              </w:rPr>
              <w:t>»</w:t>
            </w:r>
          </w:p>
          <w:p w:rsidR="00374A75" w:rsidRPr="00EB32BB" w:rsidRDefault="00374A75" w:rsidP="00374A75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374A75" w:rsidRPr="00EB32BB" w:rsidRDefault="00E448EF" w:rsidP="00E448E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</w:t>
            </w:r>
            <w:r w:rsidR="00374A75"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берез</w:t>
            </w:r>
            <w:r w:rsidR="00374A75"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ня 201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374A75" w:rsidRPr="00EB32B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E0979" w:rsidRPr="00EB32BB" w:rsidTr="005350B1">
        <w:tc>
          <w:tcPr>
            <w:tcW w:w="5306" w:type="dxa"/>
            <w:gridSpan w:val="2"/>
          </w:tcPr>
          <w:p w:rsidR="008E0979" w:rsidRPr="00EB32BB" w:rsidRDefault="008E0979" w:rsidP="008E0979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lastRenderedPageBreak/>
              <w:t>Шановні студенти!</w:t>
            </w:r>
          </w:p>
          <w:p w:rsidR="008E0979" w:rsidRPr="00EB32BB" w:rsidRDefault="008E0979" w:rsidP="008E097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E0979" w:rsidRPr="00EB32BB" w:rsidRDefault="008E0979" w:rsidP="008E097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EB32BB">
              <w:rPr>
                <w:b/>
                <w:bCs/>
                <w:sz w:val="23"/>
                <w:szCs w:val="23"/>
                <w:lang w:val="uk-UA"/>
              </w:rPr>
              <w:t>ЗАПРОШУЄМО</w:t>
            </w:r>
          </w:p>
          <w:p w:rsidR="008E0979" w:rsidRPr="00EB32BB" w:rsidRDefault="008E0979" w:rsidP="008E097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>Вас взяти участь у роботі</w:t>
            </w:r>
          </w:p>
          <w:p w:rsidR="008E0979" w:rsidRPr="00EB32BB" w:rsidRDefault="00E005E1" w:rsidP="008E097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  <w:r w:rsidR="008E0979" w:rsidRPr="00EB32BB">
              <w:rPr>
                <w:sz w:val="28"/>
                <w:szCs w:val="28"/>
                <w:lang w:val="uk-UA"/>
              </w:rPr>
              <w:t xml:space="preserve"> Всеукраїнської студентської наукової конференції</w:t>
            </w:r>
          </w:p>
          <w:p w:rsidR="008E0979" w:rsidRPr="00EB32BB" w:rsidRDefault="008E0979" w:rsidP="008E0979">
            <w:pPr>
              <w:pStyle w:val="Default"/>
              <w:jc w:val="center"/>
              <w:rPr>
                <w:sz w:val="32"/>
                <w:szCs w:val="32"/>
                <w:lang w:val="uk-UA"/>
              </w:rPr>
            </w:pPr>
            <w:r w:rsidRPr="00EB32BB">
              <w:rPr>
                <w:b/>
                <w:bCs/>
                <w:i/>
                <w:iCs/>
                <w:sz w:val="32"/>
                <w:szCs w:val="32"/>
                <w:lang w:val="uk-UA"/>
              </w:rPr>
              <w:t xml:space="preserve">«Мистецька освіта у контексті </w:t>
            </w:r>
            <w:proofErr w:type="spellStart"/>
            <w:r w:rsidRPr="00EB32BB">
              <w:rPr>
                <w:b/>
                <w:bCs/>
                <w:i/>
                <w:iCs/>
                <w:sz w:val="32"/>
                <w:szCs w:val="32"/>
                <w:lang w:val="uk-UA"/>
              </w:rPr>
              <w:t>євроінтеграційних</w:t>
            </w:r>
            <w:proofErr w:type="spellEnd"/>
            <w:r w:rsidRPr="00EB32BB">
              <w:rPr>
                <w:b/>
                <w:bCs/>
                <w:i/>
                <w:iCs/>
                <w:sz w:val="32"/>
                <w:szCs w:val="32"/>
                <w:lang w:val="uk-UA"/>
              </w:rPr>
              <w:t xml:space="preserve"> процесів»,</w:t>
            </w:r>
          </w:p>
          <w:p w:rsidR="008E0979" w:rsidRPr="00EB32BB" w:rsidRDefault="008E0979" w:rsidP="008E0979">
            <w:pPr>
              <w:pStyle w:val="Default"/>
              <w:jc w:val="center"/>
              <w:rPr>
                <w:szCs w:val="23"/>
                <w:lang w:val="uk-UA"/>
              </w:rPr>
            </w:pPr>
            <w:r w:rsidRPr="00EB32BB">
              <w:rPr>
                <w:szCs w:val="23"/>
                <w:lang w:val="uk-UA"/>
              </w:rPr>
              <w:t xml:space="preserve">яка відбудеться </w:t>
            </w:r>
            <w:r w:rsidRPr="00EB32BB">
              <w:rPr>
                <w:b/>
                <w:bCs/>
                <w:szCs w:val="23"/>
                <w:lang w:val="uk-UA"/>
              </w:rPr>
              <w:t>2</w:t>
            </w:r>
            <w:r w:rsidR="00E005E1">
              <w:rPr>
                <w:b/>
                <w:bCs/>
                <w:szCs w:val="23"/>
                <w:lang w:val="uk-UA"/>
              </w:rPr>
              <w:t>2 берез</w:t>
            </w:r>
            <w:r w:rsidRPr="00EB32BB">
              <w:rPr>
                <w:b/>
                <w:bCs/>
                <w:szCs w:val="23"/>
                <w:lang w:val="uk-UA"/>
              </w:rPr>
              <w:t>ня 201</w:t>
            </w:r>
            <w:r w:rsidR="00E005E1">
              <w:rPr>
                <w:b/>
                <w:bCs/>
                <w:szCs w:val="23"/>
                <w:lang w:val="uk-UA"/>
              </w:rPr>
              <w:t>8</w:t>
            </w:r>
            <w:r w:rsidRPr="00EB32BB">
              <w:rPr>
                <w:b/>
                <w:bCs/>
                <w:szCs w:val="23"/>
                <w:lang w:val="uk-UA"/>
              </w:rPr>
              <w:t xml:space="preserve"> р.</w:t>
            </w:r>
          </w:p>
          <w:p w:rsidR="008E0979" w:rsidRPr="00EB32BB" w:rsidRDefault="008E0979" w:rsidP="008E0979">
            <w:pPr>
              <w:pStyle w:val="Default"/>
              <w:jc w:val="center"/>
              <w:rPr>
                <w:szCs w:val="23"/>
                <w:lang w:val="uk-UA"/>
              </w:rPr>
            </w:pPr>
            <w:r w:rsidRPr="00EB32BB">
              <w:rPr>
                <w:szCs w:val="23"/>
                <w:lang w:val="uk-UA"/>
              </w:rPr>
              <w:t>на базі мистецько-педагогічного факультету Уманського державного педагогічного університету імені Павла Тичини</w:t>
            </w:r>
          </w:p>
          <w:p w:rsidR="008E0979" w:rsidRPr="00EB32BB" w:rsidRDefault="008E0979" w:rsidP="008E097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  <w:p w:rsidR="008E0979" w:rsidRPr="00EB32BB" w:rsidRDefault="008E0979" w:rsidP="008E097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t>Робота конференції планується</w:t>
            </w:r>
          </w:p>
          <w:p w:rsidR="008E0979" w:rsidRPr="00EB32BB" w:rsidRDefault="008E0979" w:rsidP="008E097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t>за такими напрямами:</w:t>
            </w:r>
          </w:p>
          <w:p w:rsidR="008E0979" w:rsidRPr="00EB32BB" w:rsidRDefault="008E0979" w:rsidP="008E0979">
            <w:pPr>
              <w:pStyle w:val="Default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1. Музичне мистецтво. </w:t>
            </w:r>
          </w:p>
          <w:p w:rsidR="008E0979" w:rsidRPr="00EB32BB" w:rsidRDefault="008E0979" w:rsidP="008E0979">
            <w:pPr>
              <w:pStyle w:val="Default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2. Образотворче мистецтво. </w:t>
            </w:r>
          </w:p>
          <w:p w:rsidR="008E0979" w:rsidRPr="00EB32BB" w:rsidRDefault="008E0979" w:rsidP="008E0979">
            <w:pPr>
              <w:pStyle w:val="Default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3. Декоративно-прикладне мистецтво. </w:t>
            </w:r>
          </w:p>
          <w:p w:rsidR="008E0979" w:rsidRPr="00EB32BB" w:rsidRDefault="008E0979" w:rsidP="008E0979">
            <w:pPr>
              <w:pStyle w:val="Default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4. Мистецтво дизайну. </w:t>
            </w:r>
          </w:p>
          <w:p w:rsidR="008E0979" w:rsidRPr="00EB32BB" w:rsidRDefault="008E0979" w:rsidP="008E0979">
            <w:pPr>
              <w:pStyle w:val="Default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5. Хореографічне мистецтво. </w:t>
            </w:r>
          </w:p>
          <w:p w:rsidR="008E0979" w:rsidRPr="00EB32BB" w:rsidRDefault="008E0979" w:rsidP="008E0979">
            <w:pPr>
              <w:pStyle w:val="Default"/>
              <w:rPr>
                <w:sz w:val="28"/>
                <w:szCs w:val="28"/>
                <w:lang w:val="uk-UA"/>
              </w:rPr>
            </w:pPr>
          </w:p>
          <w:p w:rsidR="008E0979" w:rsidRPr="00EB32BB" w:rsidRDefault="000F2AA4" w:rsidP="008E097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   </w:t>
            </w:r>
            <w:r w:rsidR="008E0979" w:rsidRPr="00EB32BB">
              <w:rPr>
                <w:sz w:val="28"/>
                <w:szCs w:val="28"/>
                <w:lang w:val="uk-UA"/>
              </w:rPr>
              <w:t xml:space="preserve">Робочі мови конференції: українська, російська. </w:t>
            </w:r>
          </w:p>
          <w:p w:rsidR="000F2AA4" w:rsidRPr="00EB32BB" w:rsidRDefault="000F2AA4" w:rsidP="008E097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  <w:p w:rsidR="008E0979" w:rsidRPr="00EB32BB" w:rsidRDefault="008E0979" w:rsidP="008E0979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t>Умови участі в конференції:</w:t>
            </w:r>
          </w:p>
          <w:p w:rsidR="008E0979" w:rsidRPr="00EB32BB" w:rsidRDefault="008E0979" w:rsidP="008E0979">
            <w:pPr>
              <w:pStyle w:val="Default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1. Для участі у конференції необхідно </w:t>
            </w:r>
            <w:r w:rsidRPr="00EB32BB">
              <w:rPr>
                <w:b/>
                <w:bCs/>
                <w:sz w:val="26"/>
                <w:szCs w:val="26"/>
                <w:lang w:val="uk-UA"/>
              </w:rPr>
              <w:t xml:space="preserve">до </w:t>
            </w:r>
            <w:r w:rsidR="00E005E1">
              <w:rPr>
                <w:b/>
                <w:bCs/>
                <w:sz w:val="26"/>
                <w:szCs w:val="26"/>
                <w:lang w:val="uk-UA"/>
              </w:rPr>
              <w:t>10</w:t>
            </w:r>
            <w:r w:rsidRPr="00EB32BB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005E1">
              <w:rPr>
                <w:b/>
                <w:bCs/>
                <w:sz w:val="26"/>
                <w:szCs w:val="26"/>
                <w:lang w:val="uk-UA"/>
              </w:rPr>
              <w:t>берез</w:t>
            </w:r>
            <w:r w:rsidRPr="00EB32BB">
              <w:rPr>
                <w:b/>
                <w:bCs/>
                <w:sz w:val="26"/>
                <w:szCs w:val="26"/>
                <w:lang w:val="uk-UA"/>
              </w:rPr>
              <w:t>ня 201</w:t>
            </w:r>
            <w:r w:rsidR="00E005E1">
              <w:rPr>
                <w:b/>
                <w:bCs/>
                <w:sz w:val="26"/>
                <w:szCs w:val="26"/>
                <w:lang w:val="uk-UA"/>
              </w:rPr>
              <w:t>8</w:t>
            </w:r>
            <w:r w:rsidRPr="00EB32BB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EB32BB">
              <w:rPr>
                <w:sz w:val="26"/>
                <w:szCs w:val="26"/>
                <w:lang w:val="uk-UA"/>
              </w:rPr>
              <w:t xml:space="preserve">року подати до оргкомітету такі матеріали: </w:t>
            </w:r>
          </w:p>
          <w:p w:rsidR="008E0979" w:rsidRPr="00EB32BB" w:rsidRDefault="008E0979" w:rsidP="008E0979">
            <w:pPr>
              <w:pStyle w:val="Default"/>
              <w:spacing w:after="51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заявку (зразок додається); </w:t>
            </w:r>
          </w:p>
          <w:p w:rsidR="008E0979" w:rsidRPr="00EB32BB" w:rsidRDefault="008E0979" w:rsidP="008E0979">
            <w:pPr>
              <w:pStyle w:val="Default"/>
              <w:spacing w:after="51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текст тез доповіді в електронному варіанті; </w:t>
            </w:r>
          </w:p>
          <w:p w:rsidR="008E0979" w:rsidRPr="00EB32BB" w:rsidRDefault="008E0979" w:rsidP="008E0979">
            <w:pPr>
              <w:pStyle w:val="Default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скановану копію квитанції про оплату. </w:t>
            </w:r>
          </w:p>
          <w:p w:rsidR="008E0979" w:rsidRPr="00EB32BB" w:rsidRDefault="008E0979" w:rsidP="008E097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Матеріали конференції будуть опубліковані у збірнику студентських</w:t>
            </w:r>
          </w:p>
        </w:tc>
        <w:tc>
          <w:tcPr>
            <w:tcW w:w="5307" w:type="dxa"/>
            <w:gridSpan w:val="2"/>
          </w:tcPr>
          <w:p w:rsidR="008E0979" w:rsidRPr="00EB32BB" w:rsidRDefault="008E0979" w:rsidP="000F2AA4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наукових робіт, вартість однієї сторінки – </w:t>
            </w:r>
            <w:r w:rsidR="000F2AA4" w:rsidRPr="00EB32BB">
              <w:rPr>
                <w:b/>
                <w:bCs/>
                <w:sz w:val="26"/>
                <w:szCs w:val="26"/>
                <w:lang w:val="uk-UA"/>
              </w:rPr>
              <w:t>30</w:t>
            </w:r>
            <w:r w:rsidRPr="00EB32BB">
              <w:rPr>
                <w:b/>
                <w:bCs/>
                <w:sz w:val="26"/>
                <w:szCs w:val="26"/>
                <w:lang w:val="uk-UA"/>
              </w:rPr>
              <w:t xml:space="preserve"> грн. </w:t>
            </w:r>
          </w:p>
          <w:p w:rsidR="008E0979" w:rsidRPr="00EB32BB" w:rsidRDefault="008E0979" w:rsidP="000F2AA4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3. Усі витрати, пов’язані з проживанням та харчуванням, здійснюються учасником за власний рахунок або за рахунок організації, що його відрядила. </w:t>
            </w:r>
          </w:p>
          <w:p w:rsidR="008E0979" w:rsidRPr="00EB32BB" w:rsidRDefault="008E0979" w:rsidP="000F2AA4">
            <w:pPr>
              <w:pStyle w:val="Default"/>
              <w:spacing w:after="20" w:line="276" w:lineRule="auto"/>
              <w:jc w:val="both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4. Для участі в роботі конференції необхідно сплатити по приїзду організаційний внесок у розмірі </w:t>
            </w:r>
            <w:r w:rsidR="000F2AA4" w:rsidRPr="00EB32BB">
              <w:rPr>
                <w:b/>
                <w:bCs/>
                <w:sz w:val="26"/>
                <w:szCs w:val="26"/>
                <w:lang w:val="uk-UA"/>
              </w:rPr>
              <w:t>7</w:t>
            </w:r>
            <w:r w:rsidRPr="00EB32BB">
              <w:rPr>
                <w:b/>
                <w:bCs/>
                <w:sz w:val="26"/>
                <w:szCs w:val="26"/>
                <w:lang w:val="uk-UA"/>
              </w:rPr>
              <w:t xml:space="preserve">0 грн. </w:t>
            </w:r>
            <w:r w:rsidRPr="00EB32BB">
              <w:rPr>
                <w:sz w:val="26"/>
                <w:szCs w:val="26"/>
                <w:lang w:val="uk-UA"/>
              </w:rPr>
              <w:t xml:space="preserve">(для часткового покриття витрат. пов'язаних з підготовкою робочих матеріалів конференції, інформаційно-організаційним забезпеченням, культурної програми). </w:t>
            </w:r>
          </w:p>
          <w:p w:rsidR="008E0979" w:rsidRPr="00EB32BB" w:rsidRDefault="008E0979" w:rsidP="000F2AA4">
            <w:pPr>
              <w:pStyle w:val="Default"/>
              <w:spacing w:line="276" w:lineRule="auto"/>
              <w:jc w:val="both"/>
              <w:rPr>
                <w:sz w:val="26"/>
                <w:szCs w:val="26"/>
                <w:lang w:val="uk-UA"/>
              </w:rPr>
            </w:pPr>
            <w:r w:rsidRPr="00EB32BB">
              <w:rPr>
                <w:sz w:val="26"/>
                <w:szCs w:val="26"/>
                <w:lang w:val="uk-UA"/>
              </w:rPr>
              <w:t xml:space="preserve">5. За виступ на пленарному або секційному засіданні конференції студент отримає сертифікат учасника Всеукраїнської студентської наукової конференції. </w:t>
            </w:r>
          </w:p>
          <w:p w:rsidR="008E0979" w:rsidRPr="00EB32BB" w:rsidRDefault="008E0979" w:rsidP="000F2AA4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32BB">
              <w:rPr>
                <w:b/>
                <w:bCs/>
                <w:sz w:val="28"/>
                <w:szCs w:val="28"/>
                <w:lang w:val="uk-UA"/>
              </w:rPr>
              <w:t>Вимоги до оформлення тез:</w:t>
            </w:r>
          </w:p>
          <w:p w:rsidR="008E0979" w:rsidRPr="00EB32BB" w:rsidRDefault="008E0979" w:rsidP="000F2AA4">
            <w:pPr>
              <w:pStyle w:val="Default"/>
              <w:spacing w:line="276" w:lineRule="auto"/>
              <w:ind w:firstLine="364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Обсяг – 2-3 сторінки, шрифт </w:t>
            </w:r>
            <w:proofErr w:type="spellStart"/>
            <w:r w:rsidRPr="00EB32BB">
              <w:rPr>
                <w:sz w:val="28"/>
                <w:szCs w:val="28"/>
                <w:lang w:val="uk-UA"/>
              </w:rPr>
              <w:t>Times</w:t>
            </w:r>
            <w:proofErr w:type="spellEnd"/>
            <w:r w:rsidRPr="00EB32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2BB">
              <w:rPr>
                <w:sz w:val="28"/>
                <w:szCs w:val="28"/>
                <w:lang w:val="uk-UA"/>
              </w:rPr>
              <w:t>New</w:t>
            </w:r>
            <w:proofErr w:type="spellEnd"/>
            <w:r w:rsidRPr="00EB32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32BB">
              <w:rPr>
                <w:sz w:val="28"/>
                <w:szCs w:val="28"/>
                <w:lang w:val="uk-UA"/>
              </w:rPr>
              <w:t>Roman</w:t>
            </w:r>
            <w:proofErr w:type="spellEnd"/>
            <w:r w:rsidRPr="00EB32BB">
              <w:rPr>
                <w:sz w:val="28"/>
                <w:szCs w:val="28"/>
                <w:lang w:val="uk-UA"/>
              </w:rPr>
              <w:t xml:space="preserve">, кегль 16; міжрядковий інтервал 1; абзацний відступ – 1,25 см; всі поля – 2,0 см; редактор Word, тип файлу RTF. 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 </w:t>
            </w:r>
          </w:p>
          <w:p w:rsidR="000F2AA4" w:rsidRPr="00EB32BB" w:rsidRDefault="008E0979" w:rsidP="000F2AA4">
            <w:pPr>
              <w:spacing w:line="276" w:lineRule="auto"/>
              <w:ind w:firstLine="3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файлу повинна відповідати прізвищу,</w:t>
            </w:r>
            <w:r w:rsidR="000F2AA4"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2AA4"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імені, </w:t>
            </w:r>
            <w:r w:rsidR="000F2AA4"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0F2AA4"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також</w:t>
            </w:r>
            <w:r w:rsidR="000F2AA4"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2AA4" w:rsidRPr="00EB32BB">
              <w:rPr>
                <w:sz w:val="28"/>
                <w:szCs w:val="28"/>
                <w:lang w:val="uk-UA"/>
              </w:rPr>
              <w:t xml:space="preserve">  </w:t>
            </w:r>
            <w:r w:rsidR="000F2AA4" w:rsidRPr="00EB32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   міста</w:t>
            </w:r>
          </w:p>
        </w:tc>
        <w:tc>
          <w:tcPr>
            <w:tcW w:w="5307" w:type="dxa"/>
            <w:gridSpan w:val="2"/>
          </w:tcPr>
          <w:p w:rsidR="008E0979" w:rsidRPr="00EB32BB" w:rsidRDefault="008E0979" w:rsidP="008E097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B32BB">
              <w:rPr>
                <w:sz w:val="28"/>
                <w:szCs w:val="28"/>
                <w:lang w:val="uk-UA"/>
              </w:rPr>
              <w:t xml:space="preserve">учасника конференції (наприклад: Голобородько Олена, Умань).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60"/>
            </w:tblGrid>
            <w:tr w:rsidR="008E0979" w:rsidRPr="00EB32BB">
              <w:trPr>
                <w:trHeight w:val="2352"/>
              </w:trPr>
              <w:tc>
                <w:tcPr>
                  <w:tcW w:w="0" w:type="auto"/>
                </w:tcPr>
                <w:p w:rsidR="008E0979" w:rsidRPr="00EB32BB" w:rsidRDefault="008E0979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8E0979" w:rsidRPr="00EB32BB" w:rsidRDefault="008E0979" w:rsidP="000F2AA4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b/>
                      <w:bCs/>
                      <w:sz w:val="28"/>
                      <w:szCs w:val="28"/>
                      <w:lang w:val="uk-UA"/>
                    </w:rPr>
                    <w:t>Зразок оформлення тез:</w:t>
                  </w:r>
                </w:p>
                <w:p w:rsidR="008E0979" w:rsidRPr="00EB32BB" w:rsidRDefault="008E0979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8E0979" w:rsidRPr="00EB32BB" w:rsidRDefault="008E0979" w:rsidP="000F2AA4">
                  <w:pPr>
                    <w:pStyle w:val="Default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</w:t>
                  </w:r>
                  <w:r w:rsidRPr="00EB32BB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Олена Голобородько </w:t>
                  </w:r>
                </w:p>
                <w:p w:rsidR="008E0979" w:rsidRPr="00EB32BB" w:rsidRDefault="008E0979" w:rsidP="000F2AA4">
                  <w:pPr>
                    <w:pStyle w:val="Default"/>
                    <w:jc w:val="right"/>
                    <w:rPr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i/>
                      <w:iCs/>
                      <w:sz w:val="28"/>
                      <w:szCs w:val="28"/>
                      <w:lang w:val="uk-UA"/>
                    </w:rPr>
                    <w:t>Уманський державний</w:t>
                  </w:r>
                </w:p>
                <w:p w:rsidR="008E0979" w:rsidRPr="00EB32BB" w:rsidRDefault="008E0979" w:rsidP="000F2AA4">
                  <w:pPr>
                    <w:pStyle w:val="Default"/>
                    <w:jc w:val="right"/>
                    <w:rPr>
                      <w:i/>
                      <w:iCs/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i/>
                      <w:iCs/>
                      <w:sz w:val="28"/>
                      <w:szCs w:val="28"/>
                      <w:lang w:val="uk-UA"/>
                    </w:rPr>
                    <w:t>педагогічний університет</w:t>
                  </w:r>
                </w:p>
                <w:p w:rsidR="008E0979" w:rsidRPr="00EB32BB" w:rsidRDefault="008E0979" w:rsidP="000F2AA4">
                  <w:pPr>
                    <w:pStyle w:val="Default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i/>
                      <w:iCs/>
                      <w:sz w:val="28"/>
                      <w:szCs w:val="28"/>
                      <w:lang w:val="uk-UA"/>
                    </w:rPr>
                    <w:t xml:space="preserve">імені Павла Тичини </w:t>
                  </w:r>
                </w:p>
                <w:p w:rsidR="008E0979" w:rsidRPr="00EB32BB" w:rsidRDefault="008E0979" w:rsidP="000F2AA4">
                  <w:pPr>
                    <w:pStyle w:val="Default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>Науковий керівник –</w:t>
                  </w:r>
                  <w:r w:rsidR="000F2AA4" w:rsidRPr="00EB32BB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EB32BB">
                    <w:rPr>
                      <w:b/>
                      <w:bCs/>
                      <w:i/>
                      <w:iCs/>
                      <w:sz w:val="28"/>
                      <w:szCs w:val="28"/>
                      <w:lang w:val="uk-UA"/>
                    </w:rPr>
                    <w:t xml:space="preserve">О.Я. Музика </w:t>
                  </w:r>
                </w:p>
                <w:p w:rsidR="008E0979" w:rsidRPr="00EB32BB" w:rsidRDefault="008E0979" w:rsidP="000F2AA4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  <w:p w:rsidR="008E0979" w:rsidRPr="00EB32BB" w:rsidRDefault="008E0979" w:rsidP="000F2AA4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b/>
                      <w:bCs/>
                      <w:sz w:val="28"/>
                      <w:szCs w:val="28"/>
                      <w:lang w:val="uk-UA"/>
                    </w:rPr>
                    <w:t>ОСОБЛИВОСТІ РОЗВИТКУ СУЧАСНОЇ</w:t>
                  </w:r>
                </w:p>
                <w:p w:rsidR="008E0979" w:rsidRPr="00EB32BB" w:rsidRDefault="008E0979" w:rsidP="000F2AA4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b/>
                      <w:bCs/>
                      <w:sz w:val="28"/>
                      <w:szCs w:val="28"/>
                      <w:lang w:val="uk-UA"/>
                    </w:rPr>
                    <w:t>МИСТЕЦЬКОЇ ОСВІТИ</w:t>
                  </w:r>
                </w:p>
                <w:p w:rsidR="000F2AA4" w:rsidRPr="00EB32BB" w:rsidRDefault="000F2AA4" w:rsidP="000F2AA4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  <w:p w:rsidR="008E0979" w:rsidRPr="00EB32BB" w:rsidRDefault="008E0979" w:rsidP="000F2AA4">
                  <w:pPr>
                    <w:pStyle w:val="Default"/>
                    <w:ind w:firstLine="336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sz w:val="28"/>
                      <w:szCs w:val="28"/>
                      <w:lang w:val="uk-UA"/>
                    </w:rPr>
                    <w:t xml:space="preserve">Текст доповіді </w:t>
                  </w:r>
                </w:p>
                <w:p w:rsidR="000F2AA4" w:rsidRPr="00EB32BB" w:rsidRDefault="000F2AA4" w:rsidP="000F2AA4">
                  <w:pPr>
                    <w:pStyle w:val="Default"/>
                    <w:ind w:firstLine="336"/>
                    <w:rPr>
                      <w:sz w:val="28"/>
                      <w:szCs w:val="28"/>
                      <w:lang w:val="uk-UA"/>
                    </w:rPr>
                  </w:pPr>
                </w:p>
                <w:p w:rsidR="008E0979" w:rsidRPr="00EB32BB" w:rsidRDefault="008E0979" w:rsidP="000F2AA4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EB32BB">
                    <w:rPr>
                      <w:b/>
                      <w:bCs/>
                      <w:sz w:val="28"/>
                      <w:szCs w:val="28"/>
                      <w:lang w:val="uk-UA"/>
                    </w:rPr>
                    <w:t>Список використаних джерел:</w:t>
                  </w:r>
                </w:p>
                <w:p w:rsidR="008E0979" w:rsidRPr="00EB32BB" w:rsidRDefault="008E0979" w:rsidP="000F2AA4">
                  <w:pPr>
                    <w:pStyle w:val="Default"/>
                    <w:jc w:val="both"/>
                    <w:rPr>
                      <w:sz w:val="23"/>
                      <w:szCs w:val="23"/>
                      <w:lang w:val="uk-UA"/>
                    </w:rPr>
                  </w:pPr>
                  <w:r w:rsidRPr="00EB32BB">
                    <w:rPr>
                      <w:sz w:val="28"/>
                      <w:szCs w:val="28"/>
                      <w:lang w:val="uk-UA"/>
                    </w:rPr>
                    <w:t xml:space="preserve">1. </w:t>
                  </w:r>
                  <w:proofErr w:type="spellStart"/>
                  <w:r w:rsidRPr="00EB32BB">
                    <w:rPr>
                      <w:sz w:val="28"/>
                      <w:szCs w:val="28"/>
                      <w:lang w:val="uk-UA"/>
                    </w:rPr>
                    <w:t>Рудницька</w:t>
                  </w:r>
                  <w:proofErr w:type="spellEnd"/>
                  <w:r w:rsidRPr="00EB32BB">
                    <w:rPr>
                      <w:sz w:val="28"/>
                      <w:szCs w:val="28"/>
                      <w:lang w:val="uk-UA"/>
                    </w:rPr>
                    <w:t xml:space="preserve"> О. П. Педагогіка: загальна та мистец</w:t>
                  </w:r>
                  <w:r w:rsidR="000F2AA4" w:rsidRPr="00EB32BB">
                    <w:rPr>
                      <w:sz w:val="28"/>
                      <w:szCs w:val="28"/>
                      <w:lang w:val="uk-UA"/>
                    </w:rPr>
                    <w:t>ька: [навчальний посібник] / О. </w:t>
                  </w:r>
                  <w:r w:rsidRPr="00EB32BB">
                    <w:rPr>
                      <w:sz w:val="28"/>
                      <w:szCs w:val="28"/>
                      <w:lang w:val="uk-UA"/>
                    </w:rPr>
                    <w:t>П.</w:t>
                  </w:r>
                  <w:r w:rsidR="000F2AA4" w:rsidRPr="00EB32BB">
                    <w:rPr>
                      <w:sz w:val="28"/>
                      <w:szCs w:val="28"/>
                      <w:lang w:val="uk-UA"/>
                    </w:rPr>
                    <w:t> </w:t>
                  </w:r>
                  <w:proofErr w:type="spellStart"/>
                  <w:r w:rsidRPr="00EB32BB">
                    <w:rPr>
                      <w:sz w:val="28"/>
                      <w:szCs w:val="28"/>
                      <w:lang w:val="uk-UA"/>
                    </w:rPr>
                    <w:t>Рудницька</w:t>
                  </w:r>
                  <w:proofErr w:type="spellEnd"/>
                  <w:r w:rsidRPr="00EB32BB">
                    <w:rPr>
                      <w:sz w:val="28"/>
                      <w:szCs w:val="28"/>
                      <w:lang w:val="uk-UA"/>
                    </w:rPr>
                    <w:t>. – Тернопіль : навчальна книга – Богдан, 2005. – 360 с.</w:t>
                  </w:r>
                  <w:r w:rsidRPr="00EB32BB">
                    <w:rPr>
                      <w:sz w:val="23"/>
                      <w:szCs w:val="23"/>
                      <w:lang w:val="uk-UA"/>
                    </w:rPr>
                    <w:t xml:space="preserve"> </w:t>
                  </w:r>
                </w:p>
              </w:tc>
            </w:tr>
          </w:tbl>
          <w:p w:rsidR="008E0979" w:rsidRPr="00EB32BB" w:rsidRDefault="008E0979" w:rsidP="001F26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B4B0D" w:rsidRPr="00EB32BB" w:rsidRDefault="003B4B0D" w:rsidP="00B44B5F">
      <w:pPr>
        <w:rPr>
          <w:lang w:val="uk-UA"/>
        </w:rPr>
      </w:pPr>
    </w:p>
    <w:sectPr w:rsidR="003B4B0D" w:rsidRPr="00EB32BB" w:rsidSect="00621A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A93"/>
    <w:multiLevelType w:val="hybridMultilevel"/>
    <w:tmpl w:val="13E4662C"/>
    <w:lvl w:ilvl="0" w:tplc="C988F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74B92"/>
    <w:multiLevelType w:val="hybridMultilevel"/>
    <w:tmpl w:val="AF943D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D96E30"/>
    <w:multiLevelType w:val="hybridMultilevel"/>
    <w:tmpl w:val="B342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6F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D2B"/>
    <w:rsid w:val="000F2AA4"/>
    <w:rsid w:val="001277D9"/>
    <w:rsid w:val="001F2662"/>
    <w:rsid w:val="00257842"/>
    <w:rsid w:val="002A0647"/>
    <w:rsid w:val="00374A75"/>
    <w:rsid w:val="003B4B0D"/>
    <w:rsid w:val="004350D0"/>
    <w:rsid w:val="005265C3"/>
    <w:rsid w:val="005350B1"/>
    <w:rsid w:val="005C3C48"/>
    <w:rsid w:val="00621A10"/>
    <w:rsid w:val="00623CFA"/>
    <w:rsid w:val="006576B7"/>
    <w:rsid w:val="008E0979"/>
    <w:rsid w:val="00B31554"/>
    <w:rsid w:val="00B44B5F"/>
    <w:rsid w:val="00B77A44"/>
    <w:rsid w:val="00BC3AF5"/>
    <w:rsid w:val="00C07797"/>
    <w:rsid w:val="00CE40DC"/>
    <w:rsid w:val="00D713E3"/>
    <w:rsid w:val="00DB7D2B"/>
    <w:rsid w:val="00DE6740"/>
    <w:rsid w:val="00E005E1"/>
    <w:rsid w:val="00E448EF"/>
    <w:rsid w:val="00EB32BB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D2B"/>
  </w:style>
  <w:style w:type="character" w:styleId="a4">
    <w:name w:val="Strong"/>
    <w:basedOn w:val="a0"/>
    <w:uiPriority w:val="99"/>
    <w:qFormat/>
    <w:rsid w:val="00DB7D2B"/>
    <w:rPr>
      <w:b/>
      <w:bCs/>
    </w:rPr>
  </w:style>
  <w:style w:type="character" w:styleId="a5">
    <w:name w:val="Emphasis"/>
    <w:basedOn w:val="a0"/>
    <w:uiPriority w:val="20"/>
    <w:qFormat/>
    <w:rsid w:val="00DB7D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D2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1F26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37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621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мист3</cp:lastModifiedBy>
  <cp:revision>14</cp:revision>
  <dcterms:created xsi:type="dcterms:W3CDTF">2016-12-24T23:56:00Z</dcterms:created>
  <dcterms:modified xsi:type="dcterms:W3CDTF">2017-12-20T09:38:00Z</dcterms:modified>
</cp:coreProperties>
</file>