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EF" w:rsidRDefault="006859EF" w:rsidP="006859EF">
      <w:pPr>
        <w:widowControl w:val="0"/>
        <w:autoSpaceDE w:val="0"/>
        <w:autoSpaceDN w:val="0"/>
        <w:adjustRightInd w:val="0"/>
        <w:spacing w:line="360" w:lineRule="auto"/>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Вельмишановні колеги!</w:t>
      </w:r>
    </w:p>
    <w:p w:rsidR="006859EF" w:rsidRDefault="006859EF" w:rsidP="006859EF">
      <w:pPr>
        <w:widowControl w:val="0"/>
        <w:autoSpaceDE w:val="0"/>
        <w:autoSpaceDN w:val="0"/>
        <w:adjustRightInd w:val="0"/>
        <w:spacing w:line="360" w:lineRule="auto"/>
        <w:jc w:val="center"/>
        <w:rPr>
          <w:rFonts w:ascii="Times New Roman CYR" w:hAnsi="Times New Roman CYR" w:cs="Times New Roman CYR"/>
          <w:b/>
          <w:bCs/>
          <w:sz w:val="28"/>
          <w:szCs w:val="28"/>
          <w:lang w:val="uk-UA"/>
        </w:rPr>
      </w:pPr>
    </w:p>
    <w:p w:rsidR="002E6B32" w:rsidRDefault="006859EF" w:rsidP="006859EF">
      <w:pPr>
        <w:spacing w:line="360" w:lineRule="auto"/>
        <w:jc w:val="center"/>
        <w:rPr>
          <w:b/>
          <w:sz w:val="28"/>
          <w:szCs w:val="28"/>
          <w:lang w:val="uk-UA"/>
        </w:rPr>
      </w:pPr>
      <w:r>
        <w:rPr>
          <w:rFonts w:ascii="Times New Roman CYR" w:hAnsi="Times New Roman CYR" w:cs="Times New Roman CYR"/>
          <w:b/>
          <w:bCs/>
          <w:sz w:val="28"/>
          <w:szCs w:val="28"/>
          <w:lang w:val="uk-UA"/>
        </w:rPr>
        <w:t xml:space="preserve">Запрошуємо Вас взяти участь у </w:t>
      </w:r>
      <w:r>
        <w:rPr>
          <w:b/>
          <w:sz w:val="28"/>
          <w:szCs w:val="28"/>
        </w:rPr>
        <w:t>Всеукраїнськ</w:t>
      </w:r>
      <w:r>
        <w:rPr>
          <w:b/>
          <w:sz w:val="28"/>
          <w:szCs w:val="28"/>
          <w:lang w:val="uk-UA"/>
        </w:rPr>
        <w:t>ому</w:t>
      </w:r>
      <w:r>
        <w:rPr>
          <w:b/>
          <w:sz w:val="28"/>
          <w:szCs w:val="28"/>
        </w:rPr>
        <w:t xml:space="preserve"> науково-практичн</w:t>
      </w:r>
      <w:r>
        <w:rPr>
          <w:b/>
          <w:sz w:val="28"/>
          <w:szCs w:val="28"/>
          <w:lang w:val="uk-UA"/>
        </w:rPr>
        <w:t>ому</w:t>
      </w:r>
      <w:r>
        <w:rPr>
          <w:b/>
          <w:sz w:val="28"/>
          <w:szCs w:val="28"/>
        </w:rPr>
        <w:t xml:space="preserve"> семінар</w:t>
      </w:r>
      <w:r>
        <w:rPr>
          <w:b/>
          <w:sz w:val="28"/>
          <w:szCs w:val="28"/>
          <w:lang w:val="uk-UA"/>
        </w:rPr>
        <w:t xml:space="preserve">і </w:t>
      </w:r>
    </w:p>
    <w:p w:rsidR="006859EF" w:rsidRPr="0094614B" w:rsidRDefault="0094614B" w:rsidP="0094614B">
      <w:pPr>
        <w:tabs>
          <w:tab w:val="left" w:pos="3330"/>
        </w:tabs>
        <w:spacing w:line="360" w:lineRule="auto"/>
        <w:ind w:firstLine="568"/>
        <w:jc w:val="center"/>
        <w:rPr>
          <w:b/>
          <w:spacing w:val="-3"/>
          <w:sz w:val="28"/>
          <w:szCs w:val="28"/>
          <w:lang w:val="uk-UA"/>
        </w:rPr>
      </w:pPr>
      <w:r w:rsidRPr="0094614B">
        <w:rPr>
          <w:b/>
          <w:spacing w:val="-3"/>
          <w:sz w:val="28"/>
          <w:szCs w:val="28"/>
          <w:lang w:val="uk-UA"/>
        </w:rPr>
        <w:t>«</w:t>
      </w:r>
      <w:r w:rsidRPr="0094614B">
        <w:rPr>
          <w:b/>
          <w:sz w:val="28"/>
          <w:szCs w:val="28"/>
        </w:rPr>
        <w:t>ВЗАЄМОДІ</w:t>
      </w:r>
      <w:r w:rsidRPr="0094614B">
        <w:rPr>
          <w:b/>
          <w:sz w:val="28"/>
          <w:szCs w:val="28"/>
          <w:lang w:val="ru-RU"/>
        </w:rPr>
        <w:t>Я</w:t>
      </w:r>
      <w:r w:rsidRPr="0094614B">
        <w:rPr>
          <w:b/>
          <w:sz w:val="28"/>
          <w:szCs w:val="28"/>
        </w:rPr>
        <w:t xml:space="preserve"> ШКОЛИ І СІМ’Ї ЯК ПРІОРИТЕТН</w:t>
      </w:r>
      <w:r w:rsidRPr="0094614B">
        <w:rPr>
          <w:b/>
          <w:sz w:val="28"/>
          <w:szCs w:val="28"/>
          <w:lang w:val="ru-RU"/>
        </w:rPr>
        <w:t>ИЙ</w:t>
      </w:r>
      <w:r w:rsidRPr="0094614B">
        <w:rPr>
          <w:b/>
          <w:sz w:val="28"/>
          <w:szCs w:val="28"/>
        </w:rPr>
        <w:t xml:space="preserve"> НАПРЯ</w:t>
      </w:r>
      <w:r w:rsidRPr="0094614B">
        <w:rPr>
          <w:b/>
          <w:sz w:val="28"/>
          <w:szCs w:val="28"/>
          <w:lang w:val="ru-RU"/>
        </w:rPr>
        <w:t xml:space="preserve">М </w:t>
      </w:r>
      <w:r w:rsidRPr="0094614B">
        <w:rPr>
          <w:b/>
          <w:sz w:val="28"/>
          <w:szCs w:val="28"/>
        </w:rPr>
        <w:t>ДІЯЛЬНОСТІ НАВЧАЛЬНОГО ЗАКЛАДУ</w:t>
      </w:r>
      <w:r w:rsidRPr="0094614B">
        <w:rPr>
          <w:b/>
          <w:spacing w:val="-3"/>
          <w:sz w:val="28"/>
          <w:szCs w:val="28"/>
          <w:lang w:val="uk-UA"/>
        </w:rPr>
        <w:t>»</w:t>
      </w:r>
    </w:p>
    <w:p w:rsidR="006859EF" w:rsidRPr="00FB3C3E" w:rsidRDefault="006859EF" w:rsidP="006859EF">
      <w:pPr>
        <w:widowControl w:val="0"/>
        <w:autoSpaceDE w:val="0"/>
        <w:autoSpaceDN w:val="0"/>
        <w:adjustRightInd w:val="0"/>
        <w:spacing w:line="360" w:lineRule="auto"/>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який відбудеться </w:t>
      </w:r>
      <w:r w:rsidR="00BF7AA4" w:rsidRPr="00FB3C3E">
        <w:rPr>
          <w:rFonts w:ascii="Times New Roman CYR" w:hAnsi="Times New Roman CYR" w:cs="Times New Roman CYR"/>
          <w:bCs/>
          <w:sz w:val="28"/>
          <w:szCs w:val="28"/>
          <w:lang w:val="uk-UA"/>
        </w:rPr>
        <w:t>20</w:t>
      </w:r>
      <w:r w:rsidRPr="00FB3C3E">
        <w:rPr>
          <w:rFonts w:ascii="Times New Roman CYR" w:hAnsi="Times New Roman CYR" w:cs="Times New Roman CYR"/>
          <w:bCs/>
          <w:sz w:val="28"/>
          <w:szCs w:val="28"/>
          <w:lang w:val="uk-UA"/>
        </w:rPr>
        <w:t xml:space="preserve"> </w:t>
      </w:r>
      <w:r w:rsidR="00BF7AA4" w:rsidRPr="00FB3C3E">
        <w:rPr>
          <w:rFonts w:ascii="Times New Roman CYR" w:hAnsi="Times New Roman CYR" w:cs="Times New Roman CYR"/>
          <w:bCs/>
          <w:sz w:val="28"/>
          <w:szCs w:val="28"/>
          <w:lang w:val="uk-UA"/>
        </w:rPr>
        <w:t>січня</w:t>
      </w:r>
      <w:r w:rsidRPr="00FB3C3E">
        <w:rPr>
          <w:rFonts w:ascii="Times New Roman CYR" w:hAnsi="Times New Roman CYR" w:cs="Times New Roman CYR"/>
          <w:bCs/>
          <w:sz w:val="28"/>
          <w:szCs w:val="28"/>
          <w:lang w:val="uk-UA"/>
        </w:rPr>
        <w:t xml:space="preserve"> </w:t>
      </w:r>
      <w:r w:rsidRPr="00BF7AA4">
        <w:rPr>
          <w:rFonts w:ascii="Times New Roman CYR" w:hAnsi="Times New Roman CYR" w:cs="Times New Roman CYR"/>
          <w:bCs/>
          <w:sz w:val="28"/>
          <w:szCs w:val="28"/>
          <w:lang w:val="uk-UA"/>
        </w:rPr>
        <w:t>20</w:t>
      </w:r>
      <w:r w:rsidR="00911BCD" w:rsidRPr="00FB3C3E">
        <w:rPr>
          <w:rFonts w:ascii="Times New Roman CYR" w:hAnsi="Times New Roman CYR" w:cs="Times New Roman CYR"/>
          <w:bCs/>
          <w:sz w:val="28"/>
          <w:szCs w:val="28"/>
          <w:lang w:val="uk-UA"/>
        </w:rPr>
        <w:t>18</w:t>
      </w:r>
      <w:r>
        <w:rPr>
          <w:rFonts w:ascii="Times New Roman CYR" w:hAnsi="Times New Roman CYR" w:cs="Times New Roman CYR"/>
          <w:bCs/>
          <w:sz w:val="28"/>
          <w:szCs w:val="28"/>
          <w:lang w:val="uk-UA"/>
        </w:rPr>
        <w:t xml:space="preserve"> року на базі </w:t>
      </w:r>
      <w:r w:rsidR="00FB3C3E">
        <w:rPr>
          <w:rFonts w:ascii="Times New Roman CYR" w:hAnsi="Times New Roman CYR" w:cs="Times New Roman CYR"/>
          <w:bCs/>
          <w:sz w:val="28"/>
          <w:szCs w:val="28"/>
          <w:lang w:val="uk-UA"/>
        </w:rPr>
        <w:t xml:space="preserve">кафедри виховних технологій та педагогічної творчості </w:t>
      </w:r>
      <w:r>
        <w:rPr>
          <w:rFonts w:ascii="Times New Roman CYR" w:hAnsi="Times New Roman CYR" w:cs="Times New Roman CYR"/>
          <w:bCs/>
          <w:sz w:val="28"/>
          <w:szCs w:val="28"/>
          <w:lang w:val="uk-UA"/>
        </w:rPr>
        <w:t>Уманського державного педагогічного університету імені Павла Тичини</w:t>
      </w:r>
    </w:p>
    <w:p w:rsidR="006859EF" w:rsidRPr="00FB3C3E" w:rsidRDefault="006859EF" w:rsidP="006859EF">
      <w:pPr>
        <w:widowControl w:val="0"/>
        <w:tabs>
          <w:tab w:val="left" w:pos="360"/>
        </w:tabs>
        <w:autoSpaceDE w:val="0"/>
        <w:autoSpaceDN w:val="0"/>
        <w:adjustRightInd w:val="0"/>
        <w:spacing w:line="360" w:lineRule="auto"/>
        <w:jc w:val="center"/>
        <w:rPr>
          <w:rFonts w:ascii="Times New Roman CYR" w:hAnsi="Times New Roman CYR" w:cs="Times New Roman CYR"/>
          <w:bCs/>
          <w:sz w:val="28"/>
          <w:szCs w:val="28"/>
          <w:lang w:val="uk-UA"/>
        </w:rPr>
      </w:pPr>
    </w:p>
    <w:p w:rsidR="006859EF" w:rsidRDefault="006859EF" w:rsidP="006859EF">
      <w:pPr>
        <w:jc w:val="center"/>
        <w:rPr>
          <w:b/>
          <w:sz w:val="28"/>
          <w:szCs w:val="28"/>
          <w:lang w:val="uk-UA"/>
        </w:rPr>
      </w:pPr>
      <w:r>
        <w:rPr>
          <w:b/>
          <w:sz w:val="28"/>
          <w:szCs w:val="28"/>
        </w:rPr>
        <w:t>Напрями роботи семінару:</w:t>
      </w:r>
    </w:p>
    <w:p w:rsidR="006859EF" w:rsidRDefault="006859EF" w:rsidP="006859EF">
      <w:pPr>
        <w:jc w:val="both"/>
        <w:rPr>
          <w:sz w:val="28"/>
          <w:szCs w:val="28"/>
          <w:lang w:val="uk-UA"/>
        </w:rPr>
      </w:pPr>
    </w:p>
    <w:p w:rsidR="0094614B" w:rsidRDefault="00BF7AA4" w:rsidP="006F4054">
      <w:pPr>
        <w:pStyle w:val="a6"/>
        <w:widowControl w:val="0"/>
        <w:numPr>
          <w:ilvl w:val="0"/>
          <w:numId w:val="5"/>
        </w:numPr>
        <w:autoSpaceDE w:val="0"/>
        <w:autoSpaceDN w:val="0"/>
        <w:adjustRightInd w:val="0"/>
        <w:spacing w:line="360" w:lineRule="auto"/>
        <w:jc w:val="both"/>
        <w:rPr>
          <w:sz w:val="28"/>
          <w:szCs w:val="28"/>
          <w:lang w:val="uk-UA"/>
        </w:rPr>
      </w:pPr>
      <w:r w:rsidRPr="0094614B">
        <w:rPr>
          <w:sz w:val="28"/>
          <w:szCs w:val="28"/>
          <w:lang w:val="uk-UA"/>
        </w:rPr>
        <w:t>Теоре</w:t>
      </w:r>
      <w:bookmarkStart w:id="0" w:name="_GoBack"/>
      <w:bookmarkEnd w:id="0"/>
      <w:r w:rsidRPr="0094614B">
        <w:rPr>
          <w:sz w:val="28"/>
          <w:szCs w:val="28"/>
          <w:lang w:val="uk-UA"/>
        </w:rPr>
        <w:t xml:space="preserve">тичні аспекти </w:t>
      </w:r>
      <w:r w:rsidR="0094614B">
        <w:rPr>
          <w:sz w:val="28"/>
          <w:szCs w:val="28"/>
          <w:lang w:val="uk-UA"/>
        </w:rPr>
        <w:t>взаємодії школи і сім’ї</w:t>
      </w:r>
      <w:r w:rsidR="006F4054">
        <w:rPr>
          <w:sz w:val="28"/>
          <w:szCs w:val="28"/>
          <w:lang w:val="uk-UA"/>
        </w:rPr>
        <w:t xml:space="preserve"> у вихованні школярів.</w:t>
      </w:r>
    </w:p>
    <w:p w:rsidR="0094614B" w:rsidRPr="006F4054" w:rsidRDefault="006F4054" w:rsidP="006F4054">
      <w:pPr>
        <w:pStyle w:val="a6"/>
        <w:widowControl w:val="0"/>
        <w:numPr>
          <w:ilvl w:val="0"/>
          <w:numId w:val="5"/>
        </w:numPr>
        <w:autoSpaceDE w:val="0"/>
        <w:autoSpaceDN w:val="0"/>
        <w:adjustRightInd w:val="0"/>
        <w:spacing w:line="360" w:lineRule="auto"/>
        <w:jc w:val="both"/>
        <w:rPr>
          <w:sz w:val="28"/>
          <w:szCs w:val="28"/>
          <w:lang w:val="uk-UA"/>
        </w:rPr>
      </w:pPr>
      <w:r w:rsidRPr="006F4054">
        <w:rPr>
          <w:color w:val="000000"/>
          <w:sz w:val="28"/>
          <w:szCs w:val="28"/>
          <w:shd w:val="clear" w:color="auto" w:fill="FFFFFF"/>
        </w:rPr>
        <w:t>Форми та методи  організації виховної взаємодії школи з батьками</w:t>
      </w:r>
      <w:r>
        <w:rPr>
          <w:color w:val="000000"/>
          <w:sz w:val="28"/>
          <w:szCs w:val="28"/>
          <w:shd w:val="clear" w:color="auto" w:fill="FFFFFF"/>
          <w:lang w:val="uk-UA"/>
        </w:rPr>
        <w:t>.</w:t>
      </w:r>
      <w:r w:rsidRPr="006F4054">
        <w:rPr>
          <w:color w:val="000000"/>
          <w:sz w:val="28"/>
          <w:szCs w:val="28"/>
          <w:shd w:val="clear" w:color="auto" w:fill="FFFFFF"/>
          <w:lang w:val="uk-UA"/>
        </w:rPr>
        <w:t xml:space="preserve"> </w:t>
      </w:r>
    </w:p>
    <w:p w:rsidR="00F14E9D" w:rsidRPr="006F4054" w:rsidRDefault="00BF7AA4" w:rsidP="006F4054">
      <w:pPr>
        <w:pStyle w:val="a6"/>
        <w:widowControl w:val="0"/>
        <w:numPr>
          <w:ilvl w:val="0"/>
          <w:numId w:val="5"/>
        </w:numPr>
        <w:spacing w:line="360" w:lineRule="auto"/>
        <w:jc w:val="both"/>
        <w:rPr>
          <w:sz w:val="28"/>
          <w:szCs w:val="28"/>
          <w:lang w:val="uk-UA"/>
        </w:rPr>
      </w:pPr>
      <w:r w:rsidRPr="006F4054">
        <w:rPr>
          <w:sz w:val="28"/>
          <w:szCs w:val="28"/>
          <w:lang w:val="uk-UA"/>
        </w:rPr>
        <w:t>Психолого-педагогічні умови</w:t>
      </w:r>
      <w:r w:rsidR="006F4054" w:rsidRPr="006F4054">
        <w:rPr>
          <w:sz w:val="28"/>
          <w:szCs w:val="28"/>
          <w:shd w:val="clear" w:color="auto" w:fill="FFFFFF"/>
          <w:lang w:val="uk-UA"/>
        </w:rPr>
        <w:t xml:space="preserve"> ефективності співпраці </w:t>
      </w:r>
      <w:r w:rsidR="006F4054" w:rsidRPr="006F4054">
        <w:rPr>
          <w:sz w:val="28"/>
          <w:szCs w:val="28"/>
          <w:lang w:val="uk-UA"/>
        </w:rPr>
        <w:t>школи і сім’ї</w:t>
      </w:r>
      <w:r w:rsidR="006F4054">
        <w:rPr>
          <w:sz w:val="28"/>
          <w:szCs w:val="28"/>
          <w:lang w:val="uk-UA"/>
        </w:rPr>
        <w:t>.</w:t>
      </w:r>
    </w:p>
    <w:p w:rsidR="00F14E9D" w:rsidRPr="006F4054" w:rsidRDefault="00F14E9D" w:rsidP="006F4054">
      <w:pPr>
        <w:pStyle w:val="a6"/>
        <w:widowControl w:val="0"/>
        <w:numPr>
          <w:ilvl w:val="0"/>
          <w:numId w:val="5"/>
        </w:numPr>
        <w:spacing w:line="360" w:lineRule="auto"/>
        <w:jc w:val="both"/>
        <w:rPr>
          <w:b/>
          <w:i/>
          <w:sz w:val="28"/>
          <w:szCs w:val="28"/>
          <w:lang w:val="uk-UA"/>
        </w:rPr>
      </w:pPr>
      <w:r w:rsidRPr="006F4054">
        <w:rPr>
          <w:sz w:val="28"/>
          <w:szCs w:val="28"/>
          <w:lang w:val="uk-UA"/>
        </w:rPr>
        <w:t>Педагогічний</w:t>
      </w:r>
      <w:r w:rsidR="00BF7AA4" w:rsidRPr="006F4054">
        <w:rPr>
          <w:sz w:val="28"/>
          <w:szCs w:val="28"/>
          <w:lang w:val="uk-UA"/>
        </w:rPr>
        <w:t xml:space="preserve"> </w:t>
      </w:r>
      <w:r w:rsidR="00FB3C3E" w:rsidRPr="006F4054">
        <w:rPr>
          <w:sz w:val="28"/>
          <w:szCs w:val="28"/>
          <w:lang w:val="uk-UA"/>
        </w:rPr>
        <w:t xml:space="preserve">досвід </w:t>
      </w:r>
      <w:r w:rsidR="00BF7AA4" w:rsidRPr="006F4054">
        <w:rPr>
          <w:sz w:val="28"/>
          <w:szCs w:val="28"/>
          <w:shd w:val="clear" w:color="auto" w:fill="FFFFFF"/>
        </w:rPr>
        <w:t>формува</w:t>
      </w:r>
      <w:r w:rsidR="00AF7118" w:rsidRPr="006F4054">
        <w:rPr>
          <w:sz w:val="28"/>
          <w:szCs w:val="28"/>
          <w:shd w:val="clear" w:color="auto" w:fill="FFFFFF"/>
        </w:rPr>
        <w:t xml:space="preserve">ння </w:t>
      </w:r>
      <w:r w:rsidR="0094614B" w:rsidRPr="006F4054">
        <w:rPr>
          <w:sz w:val="28"/>
          <w:szCs w:val="28"/>
        </w:rPr>
        <w:t>взаємоді</w:t>
      </w:r>
      <w:r w:rsidR="0094614B" w:rsidRPr="006F4054">
        <w:rPr>
          <w:sz w:val="28"/>
          <w:szCs w:val="28"/>
          <w:lang w:val="uk-UA"/>
        </w:rPr>
        <w:t>ї</w:t>
      </w:r>
      <w:r w:rsidR="0094614B" w:rsidRPr="006F4054">
        <w:rPr>
          <w:sz w:val="28"/>
          <w:szCs w:val="28"/>
        </w:rPr>
        <w:t xml:space="preserve"> школи і сім’ї як пріоритетн</w:t>
      </w:r>
      <w:proofErr w:type="spellStart"/>
      <w:r w:rsidR="0094614B" w:rsidRPr="006F4054">
        <w:rPr>
          <w:sz w:val="28"/>
          <w:szCs w:val="28"/>
          <w:lang w:val="uk-UA"/>
        </w:rPr>
        <w:t>ого</w:t>
      </w:r>
      <w:proofErr w:type="spellEnd"/>
      <w:r w:rsidR="0094614B" w:rsidRPr="006F4054">
        <w:rPr>
          <w:sz w:val="28"/>
          <w:szCs w:val="28"/>
        </w:rPr>
        <w:t xml:space="preserve"> напря</w:t>
      </w:r>
      <w:proofErr w:type="spellStart"/>
      <w:r w:rsidR="0094614B" w:rsidRPr="006F4054">
        <w:rPr>
          <w:sz w:val="28"/>
          <w:szCs w:val="28"/>
          <w:lang w:val="uk-UA"/>
        </w:rPr>
        <w:t>му</w:t>
      </w:r>
      <w:proofErr w:type="spellEnd"/>
      <w:r w:rsidR="0094614B" w:rsidRPr="006F4054">
        <w:rPr>
          <w:sz w:val="28"/>
          <w:szCs w:val="28"/>
          <w:lang w:val="uk-UA"/>
        </w:rPr>
        <w:t xml:space="preserve"> </w:t>
      </w:r>
      <w:r w:rsidR="0094614B" w:rsidRPr="006F4054">
        <w:rPr>
          <w:sz w:val="28"/>
          <w:szCs w:val="28"/>
        </w:rPr>
        <w:t>діяльності навчального закладу</w:t>
      </w:r>
      <w:r w:rsidR="0094614B" w:rsidRPr="006F4054">
        <w:rPr>
          <w:sz w:val="28"/>
          <w:szCs w:val="28"/>
          <w:lang w:val="uk-UA"/>
        </w:rPr>
        <w:t>.</w:t>
      </w:r>
    </w:p>
    <w:p w:rsidR="006859EF" w:rsidRPr="00F14E9D" w:rsidRDefault="006859EF" w:rsidP="006859EF">
      <w:pPr>
        <w:spacing w:line="360" w:lineRule="auto"/>
        <w:jc w:val="both"/>
        <w:rPr>
          <w:b/>
          <w:sz w:val="28"/>
          <w:szCs w:val="28"/>
          <w:lang w:val="uk-UA"/>
        </w:rPr>
      </w:pPr>
    </w:p>
    <w:p w:rsidR="006859EF" w:rsidRDefault="006859EF" w:rsidP="006859EF">
      <w:pPr>
        <w:spacing w:line="360" w:lineRule="auto"/>
        <w:rPr>
          <w:b/>
          <w:sz w:val="28"/>
          <w:szCs w:val="28"/>
        </w:rPr>
      </w:pPr>
    </w:p>
    <w:p w:rsidR="006859EF" w:rsidRDefault="006859EF" w:rsidP="006859EF">
      <w:pPr>
        <w:spacing w:line="360" w:lineRule="auto"/>
        <w:jc w:val="center"/>
        <w:rPr>
          <w:b/>
          <w:sz w:val="28"/>
          <w:szCs w:val="28"/>
          <w:lang w:val="uk-UA"/>
        </w:rPr>
      </w:pPr>
      <w:r>
        <w:rPr>
          <w:b/>
          <w:sz w:val="28"/>
          <w:szCs w:val="28"/>
          <w:lang w:val="uk-UA"/>
        </w:rPr>
        <w:t>Умови участі у семінарі:</w:t>
      </w:r>
    </w:p>
    <w:p w:rsidR="006859EF" w:rsidRPr="00F14E9D" w:rsidRDefault="006859EF" w:rsidP="00F14E9D">
      <w:pPr>
        <w:pStyle w:val="a6"/>
        <w:numPr>
          <w:ilvl w:val="0"/>
          <w:numId w:val="3"/>
        </w:numPr>
        <w:spacing w:line="360" w:lineRule="auto"/>
        <w:jc w:val="both"/>
        <w:rPr>
          <w:sz w:val="28"/>
          <w:szCs w:val="28"/>
          <w:lang w:val="uk-UA"/>
        </w:rPr>
      </w:pPr>
      <w:r w:rsidRPr="00F14E9D">
        <w:rPr>
          <w:sz w:val="28"/>
          <w:szCs w:val="28"/>
          <w:lang w:val="uk-UA"/>
        </w:rPr>
        <w:t>Для участі у семінарі необхідно:</w:t>
      </w:r>
    </w:p>
    <w:p w:rsidR="006859EF" w:rsidRDefault="006859EF" w:rsidP="00FB742E">
      <w:pPr>
        <w:pStyle w:val="login-buttonuser"/>
        <w:numPr>
          <w:ilvl w:val="0"/>
          <w:numId w:val="4"/>
        </w:numPr>
        <w:spacing w:before="150" w:beforeAutospacing="0" w:line="360" w:lineRule="auto"/>
        <w:jc w:val="both"/>
        <w:rPr>
          <w:sz w:val="28"/>
          <w:szCs w:val="28"/>
          <w:lang w:val="uk-UA"/>
        </w:rPr>
      </w:pPr>
      <w:r>
        <w:rPr>
          <w:sz w:val="28"/>
          <w:szCs w:val="28"/>
          <w:lang w:val="uk-UA"/>
        </w:rPr>
        <w:t xml:space="preserve">Надіслати до </w:t>
      </w:r>
      <w:r w:rsidR="00BF7AA4">
        <w:rPr>
          <w:sz w:val="28"/>
          <w:szCs w:val="28"/>
          <w:lang w:val="uk-UA"/>
        </w:rPr>
        <w:t>7</w:t>
      </w:r>
      <w:r>
        <w:rPr>
          <w:sz w:val="28"/>
          <w:szCs w:val="28"/>
          <w:lang w:val="uk-UA"/>
        </w:rPr>
        <w:t xml:space="preserve"> </w:t>
      </w:r>
      <w:r w:rsidR="00BF7AA4">
        <w:rPr>
          <w:sz w:val="28"/>
          <w:szCs w:val="28"/>
          <w:lang w:val="uk-UA"/>
        </w:rPr>
        <w:t>січня 2018</w:t>
      </w:r>
      <w:r>
        <w:rPr>
          <w:sz w:val="28"/>
          <w:szCs w:val="28"/>
          <w:lang w:val="uk-UA"/>
        </w:rPr>
        <w:t xml:space="preserve"> року на електронну адресу </w:t>
      </w:r>
      <w:hyperlink r:id="rId6" w:history="1">
        <w:r w:rsidR="00FB742E" w:rsidRPr="00915611">
          <w:rPr>
            <w:rStyle w:val="a3"/>
            <w:b/>
            <w:bCs/>
            <w:sz w:val="28"/>
            <w:szCs w:val="28"/>
          </w:rPr>
          <w:t>rig</w:t>
        </w:r>
        <w:r w:rsidR="00FB742E" w:rsidRPr="00FB742E">
          <w:rPr>
            <w:rStyle w:val="a3"/>
            <w:b/>
            <w:bCs/>
            <w:sz w:val="28"/>
            <w:szCs w:val="28"/>
            <w:lang w:val="uk-UA"/>
          </w:rPr>
          <w:t>.</w:t>
        </w:r>
        <w:r w:rsidR="00FB742E" w:rsidRPr="00915611">
          <w:rPr>
            <w:rStyle w:val="a3"/>
            <w:b/>
            <w:bCs/>
            <w:sz w:val="28"/>
            <w:szCs w:val="28"/>
          </w:rPr>
          <w:t>ua</w:t>
        </w:r>
        <w:r w:rsidR="00FB742E" w:rsidRPr="00FB742E">
          <w:rPr>
            <w:rStyle w:val="a3"/>
            <w:b/>
            <w:bCs/>
            <w:sz w:val="28"/>
            <w:szCs w:val="28"/>
            <w:lang w:val="uk-UA"/>
          </w:rPr>
          <w:t>@</w:t>
        </w:r>
        <w:r w:rsidR="00FB742E" w:rsidRPr="00915611">
          <w:rPr>
            <w:rStyle w:val="a3"/>
            <w:b/>
            <w:bCs/>
            <w:sz w:val="28"/>
            <w:szCs w:val="28"/>
          </w:rPr>
          <w:t>ukr</w:t>
        </w:r>
        <w:r w:rsidR="00FB742E" w:rsidRPr="00FB742E">
          <w:rPr>
            <w:rStyle w:val="a3"/>
            <w:b/>
            <w:bCs/>
            <w:sz w:val="28"/>
            <w:szCs w:val="28"/>
            <w:lang w:val="uk-UA"/>
          </w:rPr>
          <w:t>.</w:t>
        </w:r>
        <w:proofErr w:type="spellStart"/>
        <w:r w:rsidR="00FB742E" w:rsidRPr="00915611">
          <w:rPr>
            <w:rStyle w:val="a3"/>
            <w:b/>
            <w:bCs/>
            <w:sz w:val="28"/>
            <w:szCs w:val="28"/>
          </w:rPr>
          <w:t>net</w:t>
        </w:r>
        <w:proofErr w:type="spellEnd"/>
      </w:hyperlink>
      <w:r w:rsidR="00FB742E" w:rsidRPr="00FB742E">
        <w:rPr>
          <w:b/>
          <w:bCs/>
          <w:color w:val="0070C0"/>
          <w:sz w:val="28"/>
          <w:szCs w:val="28"/>
          <w:lang w:val="uk-UA"/>
        </w:rPr>
        <w:t xml:space="preserve"> </w:t>
      </w:r>
      <w:r>
        <w:rPr>
          <w:sz w:val="28"/>
          <w:szCs w:val="28"/>
          <w:lang w:val="uk-UA"/>
        </w:rPr>
        <w:t>заявку (у окремих файлах з назвами на кшталт Гаврилюк_тези) для участі у семінарі (бланк заявки додається); текст тез (3–4 сторінок), оформленої відповідно до вимог (інформація додається);</w:t>
      </w:r>
    </w:p>
    <w:p w:rsidR="006859EF" w:rsidRPr="00FB742E" w:rsidRDefault="006859EF" w:rsidP="00FB742E">
      <w:pPr>
        <w:pStyle w:val="a6"/>
        <w:numPr>
          <w:ilvl w:val="0"/>
          <w:numId w:val="4"/>
        </w:numPr>
        <w:spacing w:line="360" w:lineRule="auto"/>
        <w:jc w:val="both"/>
        <w:rPr>
          <w:sz w:val="28"/>
          <w:szCs w:val="28"/>
          <w:lang w:val="uk-UA"/>
        </w:rPr>
      </w:pPr>
      <w:r w:rsidRPr="00FB742E">
        <w:rPr>
          <w:spacing w:val="6"/>
          <w:sz w:val="28"/>
          <w:szCs w:val="28"/>
          <w:lang w:val="uk-UA"/>
        </w:rPr>
        <w:t>Сплатити ор</w:t>
      </w:r>
      <w:r w:rsidR="00F14E9D" w:rsidRPr="00FB742E">
        <w:rPr>
          <w:spacing w:val="6"/>
          <w:sz w:val="28"/>
          <w:szCs w:val="28"/>
          <w:lang w:val="uk-UA"/>
        </w:rPr>
        <w:t>ганізаційний внесок у розмірі 13</w:t>
      </w:r>
      <w:r w:rsidRPr="00FB742E">
        <w:rPr>
          <w:spacing w:val="6"/>
          <w:sz w:val="28"/>
          <w:szCs w:val="28"/>
          <w:lang w:val="uk-UA"/>
        </w:rPr>
        <w:t xml:space="preserve">0 гривень (для часткового покриття витрат, пов’язаних з підготовкою робочих матеріалів семінару, інформаційно-організаційним забезпеченням). </w:t>
      </w:r>
    </w:p>
    <w:p w:rsidR="006859EF" w:rsidRDefault="006859EF" w:rsidP="00F14E9D">
      <w:pPr>
        <w:pStyle w:val="a4"/>
        <w:numPr>
          <w:ilvl w:val="0"/>
          <w:numId w:val="3"/>
        </w:numPr>
        <w:spacing w:before="0" w:beforeAutospacing="0" w:after="0" w:afterAutospacing="0" w:line="360" w:lineRule="auto"/>
        <w:jc w:val="both"/>
        <w:rPr>
          <w:sz w:val="28"/>
          <w:szCs w:val="28"/>
        </w:rPr>
      </w:pPr>
      <w:r>
        <w:rPr>
          <w:sz w:val="28"/>
          <w:szCs w:val="28"/>
        </w:rPr>
        <w:t xml:space="preserve">За </w:t>
      </w:r>
      <w:proofErr w:type="spellStart"/>
      <w:r>
        <w:rPr>
          <w:sz w:val="28"/>
          <w:szCs w:val="28"/>
        </w:rPr>
        <w:t>матеріалами</w:t>
      </w:r>
      <w:proofErr w:type="spellEnd"/>
      <w:r>
        <w:rPr>
          <w:sz w:val="28"/>
          <w:szCs w:val="28"/>
        </w:rPr>
        <w:t xml:space="preserve"> </w:t>
      </w:r>
      <w:r>
        <w:rPr>
          <w:sz w:val="28"/>
          <w:szCs w:val="28"/>
          <w:lang w:val="uk-UA"/>
        </w:rPr>
        <w:t xml:space="preserve">семінару </w:t>
      </w:r>
      <w:proofErr w:type="spellStart"/>
      <w:r>
        <w:rPr>
          <w:sz w:val="28"/>
          <w:szCs w:val="28"/>
        </w:rPr>
        <w:t>планується</w:t>
      </w:r>
      <w:proofErr w:type="spellEnd"/>
      <w:r>
        <w:rPr>
          <w:sz w:val="28"/>
          <w:szCs w:val="28"/>
        </w:rPr>
        <w:t xml:space="preserve"> </w:t>
      </w:r>
      <w:proofErr w:type="gramStart"/>
      <w:r>
        <w:rPr>
          <w:sz w:val="28"/>
          <w:szCs w:val="28"/>
          <w:lang w:val="uk-UA"/>
        </w:rPr>
        <w:t>п</w:t>
      </w:r>
      <w:proofErr w:type="gramEnd"/>
      <w:r>
        <w:rPr>
          <w:sz w:val="28"/>
          <w:szCs w:val="28"/>
          <w:lang w:val="uk-UA"/>
        </w:rPr>
        <w:t>ідготовка</w:t>
      </w:r>
      <w:r>
        <w:rPr>
          <w:sz w:val="28"/>
          <w:szCs w:val="28"/>
        </w:rPr>
        <w:t xml:space="preserve"> та </w:t>
      </w:r>
      <w:proofErr w:type="spellStart"/>
      <w:r>
        <w:rPr>
          <w:sz w:val="28"/>
          <w:szCs w:val="28"/>
        </w:rPr>
        <w:t>видання</w:t>
      </w:r>
      <w:proofErr w:type="spellEnd"/>
      <w:r>
        <w:rPr>
          <w:sz w:val="28"/>
          <w:szCs w:val="28"/>
        </w:rPr>
        <w:t xml:space="preserve"> </w:t>
      </w:r>
      <w:proofErr w:type="spellStart"/>
      <w:r>
        <w:rPr>
          <w:bCs/>
          <w:iCs/>
          <w:sz w:val="28"/>
          <w:szCs w:val="28"/>
        </w:rPr>
        <w:t>збірника</w:t>
      </w:r>
      <w:proofErr w:type="spellEnd"/>
      <w:r>
        <w:rPr>
          <w:bCs/>
          <w:iCs/>
          <w:sz w:val="28"/>
          <w:szCs w:val="28"/>
        </w:rPr>
        <w:t xml:space="preserve"> </w:t>
      </w:r>
      <w:r>
        <w:rPr>
          <w:bCs/>
          <w:iCs/>
          <w:sz w:val="28"/>
          <w:szCs w:val="28"/>
          <w:lang w:val="uk-UA"/>
        </w:rPr>
        <w:t xml:space="preserve">наукових </w:t>
      </w:r>
      <w:proofErr w:type="spellStart"/>
      <w:r>
        <w:rPr>
          <w:color w:val="000000"/>
          <w:sz w:val="28"/>
          <w:szCs w:val="28"/>
        </w:rPr>
        <w:t>праць</w:t>
      </w:r>
      <w:proofErr w:type="spellEnd"/>
      <w:r>
        <w:rPr>
          <w:color w:val="000000"/>
          <w:sz w:val="28"/>
          <w:szCs w:val="28"/>
          <w:lang w:val="uk-UA"/>
        </w:rPr>
        <w:t xml:space="preserve">. </w:t>
      </w:r>
    </w:p>
    <w:p w:rsidR="00FB742E" w:rsidRPr="00FB742E" w:rsidRDefault="006859EF" w:rsidP="00FB742E">
      <w:pPr>
        <w:pStyle w:val="login-buttonuser"/>
        <w:spacing w:before="150" w:beforeAutospacing="0" w:line="360" w:lineRule="auto"/>
        <w:jc w:val="both"/>
        <w:rPr>
          <w:b/>
          <w:bCs/>
          <w:color w:val="0070C0"/>
          <w:sz w:val="28"/>
          <w:szCs w:val="28"/>
        </w:rPr>
      </w:pPr>
      <w:r>
        <w:rPr>
          <w:sz w:val="28"/>
          <w:szCs w:val="28"/>
        </w:rPr>
        <w:lastRenderedPageBreak/>
        <w:t xml:space="preserve">Матеріали </w:t>
      </w:r>
      <w:r>
        <w:rPr>
          <w:sz w:val="28"/>
          <w:szCs w:val="28"/>
          <w:lang w:val="uk-UA"/>
        </w:rPr>
        <w:t>семінару</w:t>
      </w:r>
      <w:r>
        <w:rPr>
          <w:sz w:val="28"/>
          <w:szCs w:val="28"/>
        </w:rPr>
        <w:t xml:space="preserve">, </w:t>
      </w:r>
      <w:proofErr w:type="spellStart"/>
      <w:r>
        <w:rPr>
          <w:sz w:val="28"/>
          <w:szCs w:val="28"/>
        </w:rPr>
        <w:t>відомості</w:t>
      </w:r>
      <w:proofErr w:type="spellEnd"/>
      <w:r>
        <w:rPr>
          <w:sz w:val="28"/>
          <w:szCs w:val="28"/>
        </w:rPr>
        <w:t xml:space="preserve"> про </w:t>
      </w:r>
      <w:proofErr w:type="spellStart"/>
      <w:r>
        <w:rPr>
          <w:sz w:val="28"/>
          <w:szCs w:val="28"/>
        </w:rPr>
        <w:t>авторі</w:t>
      </w:r>
      <w:proofErr w:type="gramStart"/>
      <w:r>
        <w:rPr>
          <w:sz w:val="28"/>
          <w:szCs w:val="28"/>
        </w:rPr>
        <w:t>в</w:t>
      </w:r>
      <w:proofErr w:type="spellEnd"/>
      <w:proofErr w:type="gramEnd"/>
      <w:r>
        <w:rPr>
          <w:sz w:val="28"/>
          <w:szCs w:val="28"/>
        </w:rPr>
        <w:t xml:space="preserve"> та </w:t>
      </w:r>
      <w:proofErr w:type="spellStart"/>
      <w:r>
        <w:rPr>
          <w:sz w:val="28"/>
          <w:szCs w:val="28"/>
        </w:rPr>
        <w:t>копію</w:t>
      </w:r>
      <w:proofErr w:type="spellEnd"/>
      <w:r>
        <w:rPr>
          <w:sz w:val="28"/>
          <w:szCs w:val="28"/>
        </w:rPr>
        <w:t xml:space="preserve"> про оплату </w:t>
      </w:r>
      <w:proofErr w:type="spellStart"/>
      <w:r>
        <w:rPr>
          <w:sz w:val="28"/>
          <w:szCs w:val="28"/>
        </w:rPr>
        <w:t>публікації</w:t>
      </w:r>
      <w:proofErr w:type="spellEnd"/>
      <w:r>
        <w:rPr>
          <w:sz w:val="28"/>
          <w:szCs w:val="28"/>
        </w:rPr>
        <w:t xml:space="preserve"> </w:t>
      </w:r>
      <w:proofErr w:type="spellStart"/>
      <w:r>
        <w:rPr>
          <w:sz w:val="28"/>
          <w:szCs w:val="28"/>
        </w:rPr>
        <w:t>надсилати</w:t>
      </w:r>
      <w:proofErr w:type="spellEnd"/>
      <w:r>
        <w:rPr>
          <w:sz w:val="28"/>
          <w:szCs w:val="28"/>
        </w:rPr>
        <w:t xml:space="preserve"> на </w:t>
      </w:r>
      <w:proofErr w:type="spellStart"/>
      <w:r>
        <w:rPr>
          <w:sz w:val="28"/>
          <w:szCs w:val="28"/>
        </w:rPr>
        <w:t>електронну</w:t>
      </w:r>
      <w:proofErr w:type="spellEnd"/>
      <w:r>
        <w:rPr>
          <w:sz w:val="28"/>
          <w:szCs w:val="28"/>
        </w:rPr>
        <w:t xml:space="preserve"> адресу: </w:t>
      </w:r>
      <w:r w:rsidR="00FB742E" w:rsidRPr="00FB742E">
        <w:rPr>
          <w:b/>
          <w:bCs/>
          <w:color w:val="0070C0"/>
          <w:sz w:val="28"/>
          <w:szCs w:val="28"/>
        </w:rPr>
        <w:t>rig.ua@ukr.net</w:t>
      </w:r>
    </w:p>
    <w:p w:rsidR="006859EF" w:rsidRDefault="006859EF" w:rsidP="006859EF">
      <w:pPr>
        <w:spacing w:line="276" w:lineRule="auto"/>
        <w:ind w:left="900"/>
        <w:jc w:val="both"/>
        <w:rPr>
          <w:iCs/>
          <w:spacing w:val="2"/>
          <w:sz w:val="28"/>
          <w:szCs w:val="28"/>
          <w:lang w:val="uk-UA"/>
        </w:rPr>
      </w:pPr>
      <w:r>
        <w:rPr>
          <w:iCs/>
          <w:spacing w:val="2"/>
          <w:sz w:val="28"/>
          <w:szCs w:val="28"/>
          <w:lang w:val="uk-UA"/>
        </w:rPr>
        <w:t>Робочі мови конференції: українська, російська.</w:t>
      </w:r>
    </w:p>
    <w:p w:rsidR="006859EF" w:rsidRDefault="006859EF" w:rsidP="006859EF">
      <w:pPr>
        <w:pStyle w:val="a4"/>
        <w:spacing w:before="0" w:beforeAutospacing="0" w:after="0" w:afterAutospacing="0" w:line="360" w:lineRule="auto"/>
        <w:ind w:left="900"/>
        <w:jc w:val="both"/>
        <w:rPr>
          <w:sz w:val="28"/>
          <w:szCs w:val="28"/>
          <w:lang w:val="uk-UA"/>
        </w:rPr>
      </w:pPr>
    </w:p>
    <w:p w:rsidR="006859EF" w:rsidRDefault="006859EF" w:rsidP="006859EF">
      <w:pPr>
        <w:spacing w:line="360" w:lineRule="auto"/>
        <w:ind w:firstLine="540"/>
        <w:jc w:val="both"/>
        <w:rPr>
          <w:rFonts w:ascii="Times New Roman CYR" w:hAnsi="Times New Roman CYR" w:cs="Times New Roman CYR"/>
          <w:sz w:val="28"/>
          <w:szCs w:val="28"/>
          <w:lang w:val="uk-UA"/>
        </w:rPr>
      </w:pPr>
      <w:r>
        <w:rPr>
          <w:spacing w:val="6"/>
          <w:sz w:val="28"/>
          <w:szCs w:val="28"/>
          <w:lang w:val="uk-UA"/>
        </w:rPr>
        <w:t>Шановні колеги! Просимо, для уникнення непорозумінь, сплачувати кошти за друк матеріалів семінару та участь у ньому тільки після підтвердження у телефонному режимі</w:t>
      </w:r>
      <w:r>
        <w:rPr>
          <w:sz w:val="28"/>
          <w:szCs w:val="28"/>
          <w:lang w:val="uk-UA"/>
        </w:rPr>
        <w:t xml:space="preserve"> (</w:t>
      </w:r>
      <w:r w:rsidR="00FB742E">
        <w:rPr>
          <w:sz w:val="28"/>
          <w:szCs w:val="28"/>
          <w:lang w:val="uk-UA"/>
        </w:rPr>
        <w:t xml:space="preserve">096 774 17 17 </w:t>
      </w:r>
      <w:proofErr w:type="spellStart"/>
      <w:r w:rsidR="00FB742E">
        <w:rPr>
          <w:sz w:val="28"/>
          <w:szCs w:val="28"/>
          <w:lang w:val="uk-UA"/>
        </w:rPr>
        <w:t>Резніченко</w:t>
      </w:r>
      <w:proofErr w:type="spellEnd"/>
      <w:r w:rsidR="00FB742E">
        <w:rPr>
          <w:sz w:val="28"/>
          <w:szCs w:val="28"/>
          <w:lang w:val="uk-UA"/>
        </w:rPr>
        <w:t xml:space="preserve"> Ірина Геннадіївна</w:t>
      </w:r>
      <w:r>
        <w:rPr>
          <w:sz w:val="28"/>
          <w:szCs w:val="28"/>
          <w:lang w:val="uk-UA"/>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ru-RU"/>
        </w:rPr>
        <w:t xml:space="preserve">по </w:t>
      </w:r>
      <w:r>
        <w:rPr>
          <w:spacing w:val="6"/>
          <w:sz w:val="28"/>
          <w:szCs w:val="28"/>
          <w:lang w:val="uk-UA"/>
        </w:rPr>
        <w:t>факту прийняття до розгляду Ваших публікацій. Після підтвердження прийняття матеріалів надіслати на вказану електронну адресу копію квитанції про оплату.</w:t>
      </w:r>
      <w:r>
        <w:rPr>
          <w:sz w:val="28"/>
          <w:szCs w:val="28"/>
          <w:lang w:val="uk-UA"/>
        </w:rPr>
        <w:t xml:space="preserve"> </w:t>
      </w:r>
    </w:p>
    <w:p w:rsidR="006859EF" w:rsidRPr="00FB742E" w:rsidRDefault="006859EF" w:rsidP="006859EF">
      <w:pPr>
        <w:spacing w:line="360" w:lineRule="auto"/>
        <w:ind w:left="-180" w:firstLine="720"/>
        <w:jc w:val="both"/>
        <w:rPr>
          <w:rFonts w:ascii="Times New Roman CYR" w:hAnsi="Times New Roman CYR" w:cs="Times New Roman CYR"/>
          <w:sz w:val="28"/>
          <w:szCs w:val="28"/>
          <w:lang w:val="uk-UA"/>
        </w:rPr>
      </w:pPr>
      <w:r>
        <w:rPr>
          <w:sz w:val="28"/>
          <w:szCs w:val="28"/>
          <w:lang w:val="uk-UA"/>
        </w:rPr>
        <w:t xml:space="preserve">Грошові перекази просимо надсилати на електронну картку за номером </w:t>
      </w:r>
      <w:r w:rsidR="00FB742E">
        <w:rPr>
          <w:sz w:val="28"/>
          <w:szCs w:val="28"/>
          <w:lang w:val="uk-UA"/>
        </w:rPr>
        <w:t>5168757315932840</w:t>
      </w:r>
      <w:r w:rsidRPr="00FB742E">
        <w:rPr>
          <w:sz w:val="28"/>
          <w:szCs w:val="28"/>
          <w:lang w:val="uk-UA"/>
        </w:rPr>
        <w:t xml:space="preserve"> (</w:t>
      </w:r>
      <w:r w:rsidR="00FB742E" w:rsidRPr="00FB742E">
        <w:rPr>
          <w:sz w:val="28"/>
          <w:szCs w:val="28"/>
          <w:lang w:val="uk-UA"/>
        </w:rPr>
        <w:t xml:space="preserve">096 774 17 17 </w:t>
      </w:r>
      <w:proofErr w:type="spellStart"/>
      <w:r w:rsidR="00FB742E" w:rsidRPr="00FB742E">
        <w:rPr>
          <w:sz w:val="28"/>
          <w:szCs w:val="28"/>
          <w:lang w:val="uk-UA"/>
        </w:rPr>
        <w:t>Резніченко</w:t>
      </w:r>
      <w:proofErr w:type="spellEnd"/>
      <w:r w:rsidR="00FB742E" w:rsidRPr="00FB742E">
        <w:rPr>
          <w:sz w:val="28"/>
          <w:szCs w:val="28"/>
          <w:lang w:val="uk-UA"/>
        </w:rPr>
        <w:t xml:space="preserve"> Ірина Геннадіївна</w:t>
      </w:r>
      <w:r w:rsidRPr="00FB742E">
        <w:rPr>
          <w:sz w:val="28"/>
          <w:szCs w:val="28"/>
          <w:lang w:val="uk-UA"/>
        </w:rPr>
        <w:t xml:space="preserve">, </w:t>
      </w:r>
      <w:proofErr w:type="spellStart"/>
      <w:r w:rsidRPr="00FB742E">
        <w:rPr>
          <w:sz w:val="28"/>
          <w:szCs w:val="28"/>
          <w:lang w:val="uk-UA"/>
        </w:rPr>
        <w:t>ПриватБанк</w:t>
      </w:r>
      <w:proofErr w:type="spellEnd"/>
      <w:r w:rsidRPr="00FB742E">
        <w:rPr>
          <w:sz w:val="28"/>
          <w:szCs w:val="28"/>
          <w:lang w:val="uk-UA"/>
        </w:rPr>
        <w:t>).</w:t>
      </w:r>
    </w:p>
    <w:p w:rsidR="006859EF" w:rsidRDefault="006859EF" w:rsidP="006859EF">
      <w:pPr>
        <w:tabs>
          <w:tab w:val="left" w:pos="1080"/>
        </w:tabs>
        <w:spacing w:line="360" w:lineRule="auto"/>
        <w:ind w:firstLine="426"/>
        <w:jc w:val="both"/>
        <w:rPr>
          <w:rFonts w:eastAsia="Times New Roman"/>
          <w:b/>
          <w:sz w:val="28"/>
          <w:szCs w:val="28"/>
          <w:lang w:val="uk-UA" w:eastAsia="ru-RU"/>
        </w:rPr>
      </w:pPr>
      <w:r>
        <w:rPr>
          <w:rFonts w:eastAsia="Times New Roman"/>
          <w:b/>
          <w:sz w:val="28"/>
          <w:szCs w:val="28"/>
          <w:lang w:val="uk-UA" w:eastAsia="ru-RU"/>
        </w:rPr>
        <w:t>Редактори залишають за собою право не публікувати тези, які не відповідають тематиці семінару, та поточно редагувати матеріал. Відповідальність за зміст публікації повністю несуть її автори (автор).</w:t>
      </w:r>
    </w:p>
    <w:p w:rsidR="006859EF" w:rsidRDefault="006859EF" w:rsidP="006859EF">
      <w:pPr>
        <w:widowControl w:val="0"/>
        <w:autoSpaceDE w:val="0"/>
        <w:autoSpaceDN w:val="0"/>
        <w:adjustRightInd w:val="0"/>
        <w:spacing w:line="360" w:lineRule="auto"/>
        <w:jc w:val="both"/>
        <w:rPr>
          <w:b/>
          <w:sz w:val="28"/>
          <w:szCs w:val="28"/>
          <w:lang w:val="uk-UA"/>
        </w:rPr>
      </w:pPr>
    </w:p>
    <w:p w:rsidR="006859EF" w:rsidRDefault="006859EF" w:rsidP="006859EF">
      <w:pPr>
        <w:spacing w:line="360" w:lineRule="auto"/>
        <w:jc w:val="center"/>
        <w:rPr>
          <w:sz w:val="28"/>
          <w:szCs w:val="28"/>
          <w:lang w:val="uk-UA"/>
        </w:rPr>
      </w:pPr>
      <w:r>
        <w:rPr>
          <w:sz w:val="28"/>
          <w:szCs w:val="28"/>
          <w:lang w:val="uk-UA"/>
        </w:rPr>
        <w:t>Більш детальну інформацію про семінар, можна отримати</w:t>
      </w:r>
    </w:p>
    <w:p w:rsidR="006859EF" w:rsidRDefault="006859EF" w:rsidP="006859EF">
      <w:pPr>
        <w:spacing w:line="360" w:lineRule="auto"/>
        <w:ind w:left="-180"/>
        <w:jc w:val="center"/>
        <w:rPr>
          <w:rFonts w:ascii="Times New Roman CYR" w:hAnsi="Times New Roman CYR" w:cs="Times New Roman CYR"/>
          <w:sz w:val="28"/>
          <w:szCs w:val="28"/>
          <w:lang w:val="uk-UA"/>
        </w:rPr>
      </w:pPr>
      <w:r>
        <w:rPr>
          <w:sz w:val="28"/>
          <w:szCs w:val="28"/>
          <w:lang w:val="uk-UA"/>
        </w:rPr>
        <w:t xml:space="preserve">за телефоном </w:t>
      </w:r>
      <w:r w:rsidR="00FB742E">
        <w:rPr>
          <w:sz w:val="28"/>
          <w:szCs w:val="28"/>
          <w:lang w:val="uk-UA"/>
        </w:rPr>
        <w:t xml:space="preserve">(096 774 17 17 </w:t>
      </w:r>
      <w:proofErr w:type="spellStart"/>
      <w:r w:rsidR="00FB742E">
        <w:rPr>
          <w:sz w:val="28"/>
          <w:szCs w:val="28"/>
          <w:lang w:val="uk-UA"/>
        </w:rPr>
        <w:t>Резніченко</w:t>
      </w:r>
      <w:proofErr w:type="spellEnd"/>
      <w:r w:rsidR="00FB742E">
        <w:rPr>
          <w:sz w:val="28"/>
          <w:szCs w:val="28"/>
          <w:lang w:val="uk-UA"/>
        </w:rPr>
        <w:t xml:space="preserve"> Ірина Геннадіївна)</w:t>
      </w:r>
    </w:p>
    <w:p w:rsidR="006859EF" w:rsidRDefault="006859EF" w:rsidP="006859EF">
      <w:pPr>
        <w:spacing w:line="360" w:lineRule="auto"/>
        <w:jc w:val="both"/>
        <w:rPr>
          <w:b/>
          <w:spacing w:val="6"/>
          <w:sz w:val="28"/>
          <w:szCs w:val="28"/>
          <w:lang w:val="uk-UA"/>
        </w:rPr>
      </w:pPr>
    </w:p>
    <w:p w:rsidR="006859EF" w:rsidRDefault="006859EF" w:rsidP="006859EF">
      <w:pPr>
        <w:widowControl w:val="0"/>
        <w:autoSpaceDE w:val="0"/>
        <w:autoSpaceDN w:val="0"/>
        <w:adjustRightInd w:val="0"/>
        <w:spacing w:line="360" w:lineRule="auto"/>
        <w:jc w:val="center"/>
        <w:rPr>
          <w:b/>
          <w:sz w:val="28"/>
          <w:szCs w:val="28"/>
          <w:lang w:val="uk-UA"/>
        </w:rPr>
      </w:pPr>
    </w:p>
    <w:p w:rsidR="006859EF" w:rsidRDefault="006859EF" w:rsidP="006859EF">
      <w:pPr>
        <w:widowControl w:val="0"/>
        <w:autoSpaceDE w:val="0"/>
        <w:autoSpaceDN w:val="0"/>
        <w:adjustRightInd w:val="0"/>
        <w:spacing w:line="360" w:lineRule="auto"/>
        <w:jc w:val="center"/>
        <w:rPr>
          <w:rFonts w:ascii="Times New Roman CYR" w:hAnsi="Times New Roman CYR" w:cs="Times New Roman CYR"/>
          <w:b/>
          <w:sz w:val="28"/>
          <w:szCs w:val="28"/>
        </w:rPr>
      </w:pPr>
      <w:r>
        <w:rPr>
          <w:rFonts w:ascii="Times New Roman CYR" w:hAnsi="Times New Roman CYR" w:cs="Times New Roman CYR"/>
          <w:b/>
          <w:sz w:val="28"/>
          <w:szCs w:val="28"/>
          <w:lang w:val="uk-UA"/>
        </w:rPr>
        <w:t>Заявка учасника</w:t>
      </w:r>
    </w:p>
    <w:p w:rsidR="006859EF" w:rsidRDefault="006859EF" w:rsidP="006859EF">
      <w:pPr>
        <w:spacing w:line="360" w:lineRule="auto"/>
        <w:rPr>
          <w:sz w:val="28"/>
          <w:szCs w:val="28"/>
        </w:rPr>
      </w:pPr>
      <w:r>
        <w:rPr>
          <w:sz w:val="28"/>
          <w:szCs w:val="28"/>
          <w:lang w:val="uk-UA"/>
        </w:rPr>
        <w:t>Прізвище, ім’я, по-батькові ________________________</w:t>
      </w:r>
    </w:p>
    <w:p w:rsidR="006859EF" w:rsidRDefault="006859EF" w:rsidP="006859EF">
      <w:pPr>
        <w:spacing w:line="360" w:lineRule="auto"/>
        <w:rPr>
          <w:sz w:val="28"/>
          <w:szCs w:val="28"/>
          <w:lang w:val="uk-UA"/>
        </w:rPr>
      </w:pPr>
      <w:r>
        <w:rPr>
          <w:sz w:val="28"/>
          <w:szCs w:val="28"/>
          <w:lang w:val="uk-UA"/>
        </w:rPr>
        <w:t>Науковий ступінь, вчене звання______</w:t>
      </w:r>
    </w:p>
    <w:p w:rsidR="006859EF" w:rsidRDefault="006859EF" w:rsidP="006859EF">
      <w:pPr>
        <w:spacing w:line="360" w:lineRule="auto"/>
        <w:rPr>
          <w:sz w:val="28"/>
          <w:szCs w:val="28"/>
        </w:rPr>
      </w:pPr>
      <w:r>
        <w:rPr>
          <w:sz w:val="28"/>
          <w:szCs w:val="28"/>
          <w:lang w:val="uk-UA"/>
        </w:rPr>
        <w:t>Місце роботи, посада _______________</w:t>
      </w:r>
    </w:p>
    <w:p w:rsidR="006859EF" w:rsidRDefault="006859EF" w:rsidP="006859EF">
      <w:pPr>
        <w:spacing w:line="360" w:lineRule="auto"/>
        <w:rPr>
          <w:sz w:val="28"/>
          <w:szCs w:val="28"/>
          <w:lang w:val="uk-UA"/>
        </w:rPr>
      </w:pPr>
      <w:r>
        <w:rPr>
          <w:sz w:val="28"/>
          <w:szCs w:val="28"/>
          <w:lang w:val="uk-UA"/>
        </w:rPr>
        <w:t>Назва матеріалів доповіді ___________</w:t>
      </w:r>
    </w:p>
    <w:p w:rsidR="006859EF" w:rsidRDefault="006859EF" w:rsidP="006859EF">
      <w:pPr>
        <w:spacing w:line="360" w:lineRule="auto"/>
        <w:rPr>
          <w:sz w:val="28"/>
          <w:szCs w:val="28"/>
          <w:lang w:val="uk-UA"/>
        </w:rPr>
      </w:pPr>
      <w:r>
        <w:rPr>
          <w:sz w:val="28"/>
          <w:szCs w:val="28"/>
          <w:lang w:val="uk-UA"/>
        </w:rPr>
        <w:t>Напрям роботи семінару__________</w:t>
      </w:r>
    </w:p>
    <w:p w:rsidR="006859EF" w:rsidRDefault="006859EF" w:rsidP="006859EF">
      <w:pPr>
        <w:spacing w:line="360" w:lineRule="auto"/>
        <w:rPr>
          <w:sz w:val="28"/>
          <w:szCs w:val="28"/>
          <w:lang w:val="uk-UA"/>
        </w:rPr>
      </w:pPr>
      <w:r>
        <w:rPr>
          <w:sz w:val="28"/>
          <w:szCs w:val="28"/>
          <w:lang w:val="uk-UA"/>
        </w:rPr>
        <w:t>Поштова адреса ___________________________</w:t>
      </w:r>
    </w:p>
    <w:p w:rsidR="006859EF" w:rsidRDefault="006859EF" w:rsidP="006859EF">
      <w:pPr>
        <w:spacing w:line="360" w:lineRule="auto"/>
        <w:rPr>
          <w:sz w:val="28"/>
          <w:szCs w:val="28"/>
        </w:rPr>
      </w:pPr>
      <w:r>
        <w:rPr>
          <w:sz w:val="28"/>
          <w:szCs w:val="28"/>
          <w:lang w:val="uk-UA"/>
        </w:rPr>
        <w:t xml:space="preserve">Телефон, </w:t>
      </w:r>
      <w:r>
        <w:rPr>
          <w:color w:val="000000"/>
          <w:sz w:val="28"/>
          <w:szCs w:val="28"/>
          <w:lang w:val="uk-UA"/>
        </w:rPr>
        <w:t>e-</w:t>
      </w:r>
      <w:r>
        <w:rPr>
          <w:color w:val="000000"/>
          <w:sz w:val="28"/>
          <w:szCs w:val="28"/>
          <w:lang w:val="en-US"/>
        </w:rPr>
        <w:t>mail</w:t>
      </w:r>
      <w:r>
        <w:rPr>
          <w:sz w:val="28"/>
          <w:szCs w:val="28"/>
          <w:lang w:val="uk-UA"/>
        </w:rPr>
        <w:t>___________________</w:t>
      </w:r>
      <w:r>
        <w:rPr>
          <w:sz w:val="28"/>
          <w:szCs w:val="28"/>
        </w:rPr>
        <w:t>_</w:t>
      </w:r>
    </w:p>
    <w:p w:rsidR="006859EF" w:rsidRDefault="006859EF" w:rsidP="006859EF">
      <w:pPr>
        <w:widowControl w:val="0"/>
        <w:autoSpaceDE w:val="0"/>
        <w:autoSpaceDN w:val="0"/>
        <w:adjustRightInd w:val="0"/>
        <w:spacing w:line="360" w:lineRule="auto"/>
        <w:rPr>
          <w:rFonts w:ascii="Times New Roman CYR" w:hAnsi="Times New Roman CYR" w:cs="Times New Roman CYR"/>
          <w:b/>
          <w:i/>
          <w:sz w:val="28"/>
          <w:szCs w:val="28"/>
          <w:lang w:val="uk-UA"/>
        </w:rPr>
      </w:pPr>
    </w:p>
    <w:p w:rsidR="006859EF" w:rsidRDefault="006859EF" w:rsidP="006859EF">
      <w:pPr>
        <w:jc w:val="center"/>
        <w:rPr>
          <w:rFonts w:eastAsia="Calibri"/>
          <w:b/>
          <w:i/>
          <w:sz w:val="28"/>
          <w:szCs w:val="28"/>
          <w:lang w:val="uk-UA" w:eastAsia="en-US"/>
        </w:rPr>
      </w:pPr>
      <w:r>
        <w:rPr>
          <w:rFonts w:eastAsia="Calibri"/>
          <w:b/>
          <w:i/>
          <w:sz w:val="28"/>
          <w:szCs w:val="28"/>
          <w:lang w:val="uk-UA" w:eastAsia="en-US"/>
        </w:rPr>
        <w:t>Зразок оформлення тез:</w:t>
      </w:r>
    </w:p>
    <w:p w:rsidR="006859EF" w:rsidRDefault="006859EF" w:rsidP="006859EF">
      <w:pPr>
        <w:jc w:val="center"/>
        <w:rPr>
          <w:rFonts w:eastAsia="Calibri"/>
          <w:b/>
          <w:i/>
          <w:sz w:val="28"/>
          <w:szCs w:val="28"/>
          <w:lang w:val="uk-UA" w:eastAsia="en-US"/>
        </w:rPr>
      </w:pPr>
    </w:p>
    <w:p w:rsidR="006859EF" w:rsidRDefault="006859EF" w:rsidP="006859EF">
      <w:pPr>
        <w:jc w:val="right"/>
        <w:rPr>
          <w:rFonts w:eastAsia="Calibri"/>
          <w:b/>
          <w:sz w:val="28"/>
          <w:szCs w:val="28"/>
          <w:lang w:val="uk-UA" w:eastAsia="en-US"/>
        </w:rPr>
      </w:pPr>
      <w:r>
        <w:rPr>
          <w:rFonts w:eastAsia="Calibri"/>
          <w:b/>
          <w:sz w:val="28"/>
          <w:szCs w:val="28"/>
          <w:lang w:val="uk-UA" w:eastAsia="en-US"/>
        </w:rPr>
        <w:t>Коломієць Наталія Андріївна</w:t>
      </w:r>
    </w:p>
    <w:p w:rsidR="006859EF" w:rsidRDefault="006859EF" w:rsidP="006859EF">
      <w:pPr>
        <w:jc w:val="right"/>
        <w:rPr>
          <w:rFonts w:eastAsia="Calibri"/>
          <w:i/>
          <w:sz w:val="28"/>
          <w:szCs w:val="28"/>
          <w:lang w:val="uk-UA" w:eastAsia="en-US"/>
        </w:rPr>
      </w:pPr>
      <w:r>
        <w:rPr>
          <w:rFonts w:eastAsia="Calibri"/>
          <w:i/>
          <w:sz w:val="28"/>
          <w:szCs w:val="28"/>
          <w:lang w:val="uk-UA" w:eastAsia="en-US"/>
        </w:rPr>
        <w:t>к. пед. н., доцент кафедри виховних технологій та педагогічної творчості</w:t>
      </w:r>
    </w:p>
    <w:p w:rsidR="006859EF" w:rsidRDefault="006859EF" w:rsidP="006859EF">
      <w:pPr>
        <w:jc w:val="right"/>
        <w:rPr>
          <w:rFonts w:eastAsia="Calibri"/>
          <w:i/>
          <w:sz w:val="28"/>
          <w:szCs w:val="28"/>
          <w:lang w:val="uk-UA" w:eastAsia="en-US"/>
        </w:rPr>
      </w:pPr>
      <w:r>
        <w:rPr>
          <w:rFonts w:eastAsia="Calibri"/>
          <w:i/>
          <w:sz w:val="28"/>
          <w:szCs w:val="28"/>
          <w:lang w:val="uk-UA" w:eastAsia="en-US"/>
        </w:rPr>
        <w:t>Уманський державний педагогічний університет імені Павла Тичини</w:t>
      </w:r>
    </w:p>
    <w:p w:rsidR="006859EF" w:rsidRDefault="006859EF" w:rsidP="006859EF">
      <w:pPr>
        <w:jc w:val="center"/>
        <w:rPr>
          <w:rFonts w:eastAsia="Calibri"/>
          <w:i/>
          <w:sz w:val="28"/>
          <w:szCs w:val="28"/>
          <w:lang w:val="uk-UA" w:eastAsia="en-US"/>
        </w:rPr>
      </w:pPr>
    </w:p>
    <w:p w:rsidR="006859EF" w:rsidRDefault="006859EF" w:rsidP="006859EF">
      <w:pPr>
        <w:jc w:val="center"/>
        <w:rPr>
          <w:rFonts w:eastAsia="Calibri"/>
          <w:b/>
          <w:sz w:val="28"/>
          <w:szCs w:val="28"/>
          <w:lang w:val="uk-UA" w:eastAsia="en-US"/>
        </w:rPr>
      </w:pPr>
      <w:r>
        <w:rPr>
          <w:rFonts w:eastAsia="Calibri"/>
          <w:b/>
          <w:sz w:val="28"/>
          <w:szCs w:val="28"/>
          <w:lang w:val="uk-UA" w:eastAsia="en-US"/>
        </w:rPr>
        <w:t>МЕТОДИКА ОРГАНІЗАЦІЇ САМОСТІЙНОЇ РОБОТИ СТУДЕНТІВ</w:t>
      </w:r>
    </w:p>
    <w:p w:rsidR="006859EF" w:rsidRDefault="006859EF" w:rsidP="006859EF">
      <w:pPr>
        <w:pBdr>
          <w:bottom w:val="single" w:sz="12" w:space="1" w:color="auto"/>
        </w:pBdr>
        <w:jc w:val="center"/>
        <w:rPr>
          <w:rFonts w:eastAsia="Calibri"/>
          <w:b/>
          <w:sz w:val="28"/>
          <w:szCs w:val="28"/>
          <w:lang w:val="uk-UA" w:eastAsia="en-US"/>
        </w:rPr>
      </w:pPr>
    </w:p>
    <w:p w:rsidR="006859EF" w:rsidRDefault="006859EF" w:rsidP="006859EF">
      <w:pPr>
        <w:pBdr>
          <w:bottom w:val="single" w:sz="12" w:space="1" w:color="auto"/>
        </w:pBdr>
        <w:ind w:firstLine="709"/>
        <w:jc w:val="both"/>
        <w:rPr>
          <w:rFonts w:eastAsia="Times New Roman"/>
          <w:sz w:val="28"/>
          <w:szCs w:val="28"/>
          <w:lang w:val="uk-UA" w:eastAsia="uk-UA"/>
        </w:rPr>
      </w:pPr>
      <w:r>
        <w:rPr>
          <w:rFonts w:eastAsia="Times New Roman"/>
          <w:sz w:val="28"/>
          <w:szCs w:val="28"/>
          <w:lang w:val="uk-UA" w:eastAsia="uk-UA"/>
        </w:rPr>
        <w:t>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w:t>
      </w:r>
    </w:p>
    <w:p w:rsidR="006859EF" w:rsidRDefault="006859EF" w:rsidP="006859EF">
      <w:pPr>
        <w:pBdr>
          <w:bottom w:val="single" w:sz="12" w:space="1" w:color="auto"/>
        </w:pBdr>
        <w:ind w:firstLine="709"/>
        <w:jc w:val="both"/>
        <w:rPr>
          <w:rFonts w:eastAsia="Times New Roman"/>
          <w:b/>
          <w:sz w:val="28"/>
          <w:szCs w:val="28"/>
          <w:lang w:val="uk-UA" w:eastAsia="uk-UA"/>
        </w:rPr>
      </w:pPr>
    </w:p>
    <w:p w:rsidR="006859EF" w:rsidRDefault="006859EF" w:rsidP="006859EF">
      <w:pPr>
        <w:pBdr>
          <w:bottom w:val="single" w:sz="12" w:space="1" w:color="auto"/>
        </w:pBdr>
        <w:ind w:firstLine="709"/>
        <w:jc w:val="center"/>
        <w:rPr>
          <w:rFonts w:eastAsia="Times New Roman"/>
          <w:sz w:val="28"/>
          <w:szCs w:val="28"/>
          <w:lang w:val="uk-UA" w:eastAsia="uk-UA"/>
        </w:rPr>
      </w:pPr>
      <w:r>
        <w:rPr>
          <w:rFonts w:eastAsia="Times New Roman"/>
          <w:b/>
          <w:sz w:val="28"/>
          <w:szCs w:val="28"/>
          <w:lang w:val="uk-UA" w:eastAsia="uk-UA"/>
        </w:rPr>
        <w:t>Список використаних джерел (2-3 джерела):</w:t>
      </w:r>
    </w:p>
    <w:p w:rsidR="006859EF" w:rsidRDefault="006859EF" w:rsidP="006859EF">
      <w:pPr>
        <w:pBdr>
          <w:bottom w:val="single" w:sz="12" w:space="1" w:color="auto"/>
        </w:pBdr>
        <w:ind w:firstLine="709"/>
        <w:jc w:val="both"/>
        <w:rPr>
          <w:rFonts w:eastAsia="Times New Roman"/>
          <w:b/>
          <w:sz w:val="28"/>
          <w:szCs w:val="28"/>
          <w:lang w:val="uk-UA" w:eastAsia="uk-UA"/>
        </w:rPr>
      </w:pPr>
    </w:p>
    <w:p w:rsidR="006859EF" w:rsidRDefault="006859EF" w:rsidP="006859EF">
      <w:pPr>
        <w:pStyle w:val="a4"/>
        <w:spacing w:before="0" w:beforeAutospacing="0" w:after="0" w:afterAutospacing="0" w:line="360" w:lineRule="auto"/>
        <w:ind w:firstLine="708"/>
        <w:jc w:val="both"/>
        <w:rPr>
          <w:sz w:val="28"/>
          <w:szCs w:val="28"/>
        </w:rPr>
      </w:pPr>
    </w:p>
    <w:p w:rsidR="006859EF" w:rsidRDefault="006859EF" w:rsidP="006859EF">
      <w:pPr>
        <w:pStyle w:val="a4"/>
        <w:spacing w:before="0" w:beforeAutospacing="0" w:after="0" w:afterAutospacing="0" w:line="360" w:lineRule="auto"/>
        <w:ind w:firstLine="708"/>
        <w:jc w:val="both"/>
        <w:rPr>
          <w:rStyle w:val="a5"/>
          <w:u w:val="single"/>
          <w:lang w:val="uk-UA"/>
        </w:rPr>
      </w:pPr>
    </w:p>
    <w:p w:rsidR="006859EF" w:rsidRDefault="006859EF" w:rsidP="006859EF">
      <w:pPr>
        <w:jc w:val="center"/>
        <w:rPr>
          <w:rFonts w:eastAsia="Times New Roman"/>
          <w:lang w:eastAsia="ru-RU"/>
        </w:rPr>
      </w:pPr>
      <w:r>
        <w:rPr>
          <w:rFonts w:eastAsia="Times New Roman"/>
          <w:b/>
          <w:sz w:val="28"/>
          <w:szCs w:val="28"/>
          <w:lang w:val="uk-UA" w:eastAsia="ru-RU"/>
        </w:rPr>
        <w:t>Чекаємо на Вашу участь!</w:t>
      </w:r>
    </w:p>
    <w:p w:rsidR="006859EF" w:rsidRDefault="006859EF" w:rsidP="006859EF">
      <w:pPr>
        <w:pStyle w:val="a4"/>
        <w:spacing w:before="0" w:beforeAutospacing="0" w:after="0" w:afterAutospacing="0"/>
        <w:rPr>
          <w:sz w:val="28"/>
          <w:szCs w:val="28"/>
          <w:u w:val="single"/>
          <w:lang w:val="uk-UA"/>
        </w:rPr>
      </w:pPr>
    </w:p>
    <w:p w:rsidR="009A34D4" w:rsidRPr="006859EF" w:rsidRDefault="009A34D4">
      <w:pPr>
        <w:rPr>
          <w:lang w:val="uk-UA"/>
        </w:rPr>
      </w:pPr>
    </w:p>
    <w:sectPr w:rsidR="009A34D4" w:rsidRPr="006859EF" w:rsidSect="00A4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3F4"/>
    <w:multiLevelType w:val="hybridMultilevel"/>
    <w:tmpl w:val="2B803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84170"/>
    <w:multiLevelType w:val="hybridMultilevel"/>
    <w:tmpl w:val="5BB499DE"/>
    <w:lvl w:ilvl="0" w:tplc="0419000D">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
    <w:nsid w:val="436F28A8"/>
    <w:multiLevelType w:val="hybridMultilevel"/>
    <w:tmpl w:val="22BE15AA"/>
    <w:lvl w:ilvl="0" w:tplc="5E8220D8">
      <w:start w:val="1"/>
      <w:numFmt w:val="decimal"/>
      <w:lvlText w:val="%1."/>
      <w:lvlJc w:val="left"/>
      <w:pPr>
        <w:ind w:left="810" w:hanging="45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9707A"/>
    <w:multiLevelType w:val="hybridMultilevel"/>
    <w:tmpl w:val="76C49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6A4C0E"/>
    <w:multiLevelType w:val="hybridMultilevel"/>
    <w:tmpl w:val="8510574A"/>
    <w:lvl w:ilvl="0" w:tplc="E9422A4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2E8"/>
    <w:rsid w:val="002237A6"/>
    <w:rsid w:val="002E6B32"/>
    <w:rsid w:val="004C1D5F"/>
    <w:rsid w:val="006859EF"/>
    <w:rsid w:val="006B02E8"/>
    <w:rsid w:val="006F4054"/>
    <w:rsid w:val="00911BCD"/>
    <w:rsid w:val="0094614B"/>
    <w:rsid w:val="009A34D4"/>
    <w:rsid w:val="00A47329"/>
    <w:rsid w:val="00AF7118"/>
    <w:rsid w:val="00BF7AA4"/>
    <w:rsid w:val="00D826DD"/>
    <w:rsid w:val="00F14E9D"/>
    <w:rsid w:val="00FB3C3E"/>
    <w:rsid w:val="00FB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EF"/>
    <w:pPr>
      <w:spacing w:after="0" w:line="240" w:lineRule="auto"/>
    </w:pPr>
    <w:rPr>
      <w:rFonts w:ascii="Times New Roman" w:eastAsia="SimSun" w:hAnsi="Times New Roman" w:cs="Times New Roman"/>
      <w:sz w:val="24"/>
      <w:szCs w:val="24"/>
      <w:lang w:val="nl-N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859EF"/>
    <w:rPr>
      <w:color w:val="0000FF"/>
      <w:u w:val="single"/>
    </w:rPr>
  </w:style>
  <w:style w:type="paragraph" w:styleId="a4">
    <w:name w:val="Normal (Web)"/>
    <w:basedOn w:val="a"/>
    <w:semiHidden/>
    <w:unhideWhenUsed/>
    <w:rsid w:val="006859EF"/>
    <w:pPr>
      <w:spacing w:before="100" w:beforeAutospacing="1" w:after="100" w:afterAutospacing="1"/>
    </w:pPr>
    <w:rPr>
      <w:rFonts w:eastAsia="Times New Roman"/>
      <w:lang w:val="ru-RU" w:eastAsia="ru-RU"/>
    </w:rPr>
  </w:style>
  <w:style w:type="character" w:styleId="a5">
    <w:name w:val="Strong"/>
    <w:basedOn w:val="a0"/>
    <w:qFormat/>
    <w:rsid w:val="006859EF"/>
    <w:rPr>
      <w:b/>
      <w:bCs/>
    </w:rPr>
  </w:style>
  <w:style w:type="paragraph" w:styleId="a6">
    <w:name w:val="List Paragraph"/>
    <w:basedOn w:val="a"/>
    <w:uiPriority w:val="34"/>
    <w:qFormat/>
    <w:rsid w:val="00F14E9D"/>
    <w:pPr>
      <w:ind w:left="720"/>
      <w:contextualSpacing/>
    </w:pPr>
  </w:style>
  <w:style w:type="paragraph" w:customStyle="1" w:styleId="login-buttonuser">
    <w:name w:val="login-button__user"/>
    <w:basedOn w:val="a"/>
    <w:rsid w:val="00FB742E"/>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923">
      <w:bodyDiv w:val="1"/>
      <w:marLeft w:val="0"/>
      <w:marRight w:val="0"/>
      <w:marTop w:val="0"/>
      <w:marBottom w:val="0"/>
      <w:divBdr>
        <w:top w:val="none" w:sz="0" w:space="0" w:color="auto"/>
        <w:left w:val="none" w:sz="0" w:space="0" w:color="auto"/>
        <w:bottom w:val="none" w:sz="0" w:space="0" w:color="auto"/>
        <w:right w:val="none" w:sz="0" w:space="0" w:color="auto"/>
      </w:divBdr>
    </w:div>
    <w:div w:id="17228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g.u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10</cp:revision>
  <cp:lastPrinted>2016-01-22T12:22:00Z</cp:lastPrinted>
  <dcterms:created xsi:type="dcterms:W3CDTF">2015-10-30T06:38:00Z</dcterms:created>
  <dcterms:modified xsi:type="dcterms:W3CDTF">2017-09-11T12:26:00Z</dcterms:modified>
</cp:coreProperties>
</file>