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B4" w:rsidRDefault="00F513B4" w:rsidP="00F513B4">
      <w:pPr>
        <w:pStyle w:val="Style1"/>
        <w:widowControl/>
        <w:spacing w:line="360" w:lineRule="auto"/>
        <w:jc w:val="center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Програма</w:t>
      </w:r>
    </w:p>
    <w:p w:rsidR="00F32B19" w:rsidRPr="00F32B19" w:rsidRDefault="00F32B19" w:rsidP="00F513B4">
      <w:pPr>
        <w:pStyle w:val="Style1"/>
        <w:widowControl/>
        <w:spacing w:line="360" w:lineRule="auto"/>
        <w:jc w:val="center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науково-практичного семінару</w:t>
      </w:r>
    </w:p>
    <w:p w:rsidR="00F32B19" w:rsidRPr="00A37542" w:rsidRDefault="00F32B19" w:rsidP="00F513B4">
      <w:pPr>
        <w:pStyle w:val="Style2"/>
        <w:widowControl/>
        <w:spacing w:line="360" w:lineRule="auto"/>
        <w:jc w:val="center"/>
        <w:rPr>
          <w:rStyle w:val="FontStyle11"/>
          <w:rFonts w:ascii="Times New Roman" w:hAnsi="Times New Roman" w:cs="Times New Roman"/>
          <w:shadow/>
          <w:color w:val="006600"/>
          <w:spacing w:val="10"/>
          <w:sz w:val="28"/>
          <w:szCs w:val="28"/>
          <w:lang w:val="uk-UA" w:eastAsia="uk-UA"/>
        </w:rPr>
      </w:pPr>
      <w:r w:rsidRPr="00A37542">
        <w:rPr>
          <w:rStyle w:val="FontStyle11"/>
          <w:rFonts w:ascii="Times New Roman" w:hAnsi="Times New Roman" w:cs="Times New Roman"/>
          <w:shadow/>
          <w:color w:val="006600"/>
          <w:spacing w:val="10"/>
          <w:sz w:val="28"/>
          <w:szCs w:val="28"/>
          <w:lang w:val="uk-UA" w:eastAsia="uk-UA"/>
        </w:rPr>
        <w:t>«СТВОРЕННЯ І ОХОРОНА ОБ</w:t>
      </w:r>
      <w:r w:rsidR="00DE4746" w:rsidRPr="00A37542">
        <w:rPr>
          <w:rStyle w:val="FontStyle11"/>
          <w:rFonts w:ascii="Times New Roman" w:hAnsi="Times New Roman" w:cs="Times New Roman"/>
          <w:shadow/>
          <w:color w:val="006600"/>
          <w:spacing w:val="10"/>
          <w:sz w:val="28"/>
          <w:szCs w:val="28"/>
          <w:lang w:val="uk-UA" w:eastAsia="uk-UA"/>
        </w:rPr>
        <w:t>ЄК</w:t>
      </w:r>
      <w:r w:rsidRPr="00A37542">
        <w:rPr>
          <w:rStyle w:val="FontStyle11"/>
          <w:rFonts w:ascii="Times New Roman" w:hAnsi="Times New Roman" w:cs="Times New Roman"/>
          <w:shadow/>
          <w:color w:val="006600"/>
          <w:spacing w:val="10"/>
          <w:sz w:val="28"/>
          <w:szCs w:val="28"/>
          <w:lang w:val="uk-UA" w:eastAsia="uk-UA"/>
        </w:rPr>
        <w:t>Т</w:t>
      </w:r>
      <w:r w:rsidR="00DE4746" w:rsidRPr="00A37542">
        <w:rPr>
          <w:rStyle w:val="FontStyle11"/>
          <w:rFonts w:ascii="Times New Roman" w:hAnsi="Times New Roman" w:cs="Times New Roman"/>
          <w:shadow/>
          <w:color w:val="006600"/>
          <w:spacing w:val="10"/>
          <w:sz w:val="28"/>
          <w:szCs w:val="28"/>
          <w:lang w:val="uk-UA" w:eastAsia="uk-UA"/>
        </w:rPr>
        <w:t>І</w:t>
      </w:r>
      <w:r w:rsidRPr="00A37542">
        <w:rPr>
          <w:rStyle w:val="FontStyle11"/>
          <w:rFonts w:ascii="Times New Roman" w:hAnsi="Times New Roman" w:cs="Times New Roman"/>
          <w:shadow/>
          <w:color w:val="006600"/>
          <w:spacing w:val="10"/>
          <w:sz w:val="28"/>
          <w:szCs w:val="28"/>
          <w:lang w:val="uk-UA" w:eastAsia="uk-UA"/>
        </w:rPr>
        <w:t>В ПРОМИСЛОВОЇ</w:t>
      </w:r>
      <w:r w:rsidRPr="00A37542">
        <w:rPr>
          <w:rStyle w:val="FontStyle11"/>
          <w:rFonts w:ascii="Times New Roman" w:hAnsi="Times New Roman" w:cs="Times New Roman"/>
          <w:shadow/>
          <w:color w:val="006600"/>
          <w:spacing w:val="10"/>
          <w:sz w:val="28"/>
          <w:szCs w:val="28"/>
          <w:lang w:val="uk-UA" w:eastAsia="uk-UA"/>
        </w:rPr>
        <w:br/>
        <w:t>ВЛАСНОСТІ ТА ТРАНСФЕР ТЕХНОЛОГІЙ»</w:t>
      </w:r>
    </w:p>
    <w:p w:rsidR="00A37542" w:rsidRDefault="00782725" w:rsidP="00F513B4">
      <w:pPr>
        <w:pStyle w:val="Style3"/>
        <w:widowControl/>
        <w:spacing w:line="360" w:lineRule="auto"/>
        <w:ind w:firstLine="0"/>
        <w:jc w:val="center"/>
        <w:rPr>
          <w:rStyle w:val="FontStyle14"/>
          <w:rFonts w:ascii="Times New Roman" w:hAnsi="Times New Roman" w:cs="Times New Roman"/>
          <w:shadow/>
          <w:color w:val="C00000"/>
          <w:sz w:val="28"/>
          <w:szCs w:val="28"/>
          <w:lang w:val="uk-UA" w:eastAsia="uk-UA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Т</w:t>
      </w:r>
      <w:bookmarkStart w:id="0" w:name="_GoBack"/>
      <w:bookmarkEnd w:id="0"/>
      <w:r w:rsidR="00DE474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е</w:t>
      </w:r>
      <w:r w:rsidR="00F32B19" w:rsidRPr="00F32B19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ми </w:t>
      </w:r>
      <w:r w:rsidR="00DE474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доповідей</w:t>
      </w:r>
      <w:r w:rsidR="00F32B19" w:rsidRPr="00F32B19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:</w:t>
      </w:r>
      <w:r w:rsidR="00F32B19" w:rsidRPr="00F32B19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br/>
      </w:r>
      <w:r w:rsidR="00A37542">
        <w:rPr>
          <w:rStyle w:val="FontStyle14"/>
          <w:rFonts w:ascii="Times New Roman" w:hAnsi="Times New Roman" w:cs="Times New Roman"/>
          <w:shadow/>
          <w:color w:val="C00000"/>
          <w:sz w:val="28"/>
          <w:szCs w:val="28"/>
          <w:lang w:val="uk-UA" w:eastAsia="uk-UA"/>
        </w:rPr>
        <w:t xml:space="preserve">1. </w:t>
      </w:r>
      <w:r w:rsidR="00DE4746" w:rsidRPr="00394AF8">
        <w:rPr>
          <w:rStyle w:val="FontStyle14"/>
          <w:rFonts w:ascii="Times New Roman" w:hAnsi="Times New Roman" w:cs="Times New Roman"/>
          <w:shadow/>
          <w:color w:val="C00000"/>
          <w:sz w:val="28"/>
          <w:szCs w:val="28"/>
          <w:lang w:val="uk-UA" w:eastAsia="uk-UA"/>
        </w:rPr>
        <w:t>Пат</w:t>
      </w:r>
      <w:r w:rsidR="00F32B19" w:rsidRPr="00394AF8">
        <w:rPr>
          <w:rStyle w:val="FontStyle14"/>
          <w:rFonts w:ascii="Times New Roman" w:hAnsi="Times New Roman" w:cs="Times New Roman"/>
          <w:shadow/>
          <w:color w:val="C00000"/>
          <w:sz w:val="28"/>
          <w:szCs w:val="28"/>
          <w:lang w:val="uk-UA" w:eastAsia="uk-UA"/>
        </w:rPr>
        <w:t>ентні дослідження як базис створення промислової власності</w:t>
      </w:r>
    </w:p>
    <w:p w:rsidR="00F32B19" w:rsidRDefault="00F32B19" w:rsidP="00A37542">
      <w:pPr>
        <w:pStyle w:val="Style3"/>
        <w:widowControl/>
        <w:spacing w:line="360" w:lineRule="auto"/>
        <w:ind w:firstLine="0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394AF8">
        <w:rPr>
          <w:rStyle w:val="FontStyle14"/>
          <w:rFonts w:ascii="Times New Roman" w:hAnsi="Times New Roman" w:cs="Times New Roman"/>
          <w:shadow/>
          <w:color w:val="C00000"/>
          <w:sz w:val="28"/>
          <w:szCs w:val="28"/>
          <w:lang w:val="uk-UA" w:eastAsia="uk-UA"/>
        </w:rPr>
        <w:t>(1 година)</w:t>
      </w:r>
      <w:r w:rsidR="00394AF8" w:rsidRPr="00394AF8">
        <w:rPr>
          <w:rStyle w:val="FontStyle14"/>
          <w:rFonts w:ascii="Times New Roman" w:hAnsi="Times New Roman" w:cs="Times New Roman"/>
          <w:shadow/>
          <w:color w:val="C00000"/>
          <w:sz w:val="28"/>
          <w:szCs w:val="28"/>
          <w:lang w:val="uk-UA" w:eastAsia="uk-UA"/>
        </w:rPr>
        <w:t>.</w:t>
      </w:r>
    </w:p>
    <w:p w:rsidR="005C25A5" w:rsidRDefault="005C25A5" w:rsidP="005C25A5">
      <w:pPr>
        <w:pStyle w:val="a5"/>
        <w:numPr>
          <w:ilvl w:val="0"/>
          <w:numId w:val="1"/>
        </w:numPr>
        <w:rPr>
          <w:rFonts w:ascii="Times New Roman" w:hAnsi="Times New Roman"/>
          <w:szCs w:val="28"/>
        </w:rPr>
      </w:pPr>
      <w:r w:rsidRPr="009B2BAB">
        <w:rPr>
          <w:rFonts w:ascii="Times New Roman" w:hAnsi="Times New Roman"/>
          <w:szCs w:val="28"/>
        </w:rPr>
        <w:t>Міжнародна класифікація винаходів</w:t>
      </w:r>
    </w:p>
    <w:p w:rsidR="005C25A5" w:rsidRDefault="005C25A5" w:rsidP="005C25A5">
      <w:pPr>
        <w:pStyle w:val="a5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Пошук прототипів в Інтернеті.</w:t>
      </w:r>
    </w:p>
    <w:p w:rsidR="00DE4746" w:rsidRPr="00F32B19" w:rsidRDefault="00DE4746" w:rsidP="00DE4746">
      <w:pPr>
        <w:pStyle w:val="Style3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A37542" w:rsidRDefault="00DE4746" w:rsidP="00A37542">
      <w:pPr>
        <w:pStyle w:val="Style4"/>
        <w:widowControl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Style w:val="FontStyle14"/>
          <w:rFonts w:ascii="Times New Roman" w:hAnsi="Times New Roman" w:cs="Times New Roman"/>
          <w:shadow/>
          <w:color w:val="C00000"/>
          <w:sz w:val="28"/>
          <w:szCs w:val="28"/>
          <w:lang w:val="uk-UA" w:eastAsia="uk-UA"/>
        </w:rPr>
      </w:pPr>
      <w:r w:rsidRPr="00A37542">
        <w:rPr>
          <w:rStyle w:val="FontStyle15"/>
          <w:rFonts w:ascii="Times New Roman" w:hAnsi="Times New Roman" w:cs="Times New Roman"/>
          <w:b w:val="0"/>
          <w:shadow/>
          <w:color w:val="C00000"/>
          <w:sz w:val="24"/>
          <w:szCs w:val="24"/>
          <w:lang w:val="uk-UA" w:eastAsia="uk-UA"/>
        </w:rPr>
        <w:t xml:space="preserve">Методичні </w:t>
      </w:r>
      <w:r w:rsidR="00F32B19" w:rsidRPr="00A37542">
        <w:rPr>
          <w:rStyle w:val="FontStyle14"/>
          <w:rFonts w:ascii="Times New Roman" w:hAnsi="Times New Roman" w:cs="Times New Roman"/>
          <w:shadow/>
          <w:color w:val="C00000"/>
          <w:sz w:val="28"/>
          <w:szCs w:val="28"/>
          <w:lang w:val="uk-UA" w:eastAsia="uk-UA"/>
        </w:rPr>
        <w:t xml:space="preserve">аспекти оформлення заявок на об'єкти промислової власності </w:t>
      </w:r>
    </w:p>
    <w:p w:rsidR="005C25A5" w:rsidRPr="00A37542" w:rsidRDefault="00394AF8" w:rsidP="00A37542">
      <w:pPr>
        <w:pStyle w:val="Style4"/>
        <w:widowControl/>
        <w:tabs>
          <w:tab w:val="left" w:pos="284"/>
        </w:tabs>
        <w:spacing w:line="360" w:lineRule="auto"/>
        <w:rPr>
          <w:rStyle w:val="FontStyle14"/>
          <w:rFonts w:ascii="Times New Roman" w:hAnsi="Times New Roman" w:cs="Times New Roman"/>
          <w:shadow/>
          <w:color w:val="C00000"/>
          <w:sz w:val="28"/>
          <w:szCs w:val="28"/>
          <w:lang w:val="uk-UA" w:eastAsia="uk-UA"/>
        </w:rPr>
      </w:pPr>
      <w:r w:rsidRPr="00A37542">
        <w:rPr>
          <w:rStyle w:val="FontStyle14"/>
          <w:rFonts w:ascii="Times New Roman" w:hAnsi="Times New Roman" w:cs="Times New Roman"/>
          <w:shadow/>
          <w:color w:val="C00000"/>
          <w:spacing w:val="30"/>
          <w:sz w:val="28"/>
          <w:szCs w:val="28"/>
          <w:lang w:val="uk-UA" w:eastAsia="uk-UA"/>
        </w:rPr>
        <w:t>(1</w:t>
      </w:r>
      <w:r w:rsidRPr="00A37542">
        <w:rPr>
          <w:rStyle w:val="FontStyle14"/>
          <w:rFonts w:ascii="Times New Roman" w:hAnsi="Times New Roman" w:cs="Times New Roman"/>
          <w:shadow/>
          <w:color w:val="C00000"/>
          <w:sz w:val="28"/>
          <w:szCs w:val="28"/>
          <w:lang w:val="uk-UA" w:eastAsia="uk-UA"/>
        </w:rPr>
        <w:t xml:space="preserve"> година). </w:t>
      </w:r>
    </w:p>
    <w:p w:rsidR="005C25A5" w:rsidRDefault="005C25A5" w:rsidP="005C25A5">
      <w:pPr>
        <w:pStyle w:val="a5"/>
        <w:numPr>
          <w:ilvl w:val="0"/>
          <w:numId w:val="2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</w:t>
      </w:r>
      <w:r w:rsidR="00394AF8">
        <w:rPr>
          <w:rFonts w:ascii="Times New Roman" w:hAnsi="Times New Roman"/>
          <w:szCs w:val="28"/>
        </w:rPr>
        <w:t>кументація до заявки на винахід, корисну модель, промисловий зразок, товарний знак.</w:t>
      </w:r>
    </w:p>
    <w:p w:rsidR="005C25A5" w:rsidRPr="005C25A5" w:rsidRDefault="005C25A5" w:rsidP="005C25A5">
      <w:pPr>
        <w:pStyle w:val="a7"/>
        <w:numPr>
          <w:ilvl w:val="0"/>
          <w:numId w:val="2"/>
        </w:numPr>
      </w:pPr>
      <w:r w:rsidRPr="005C25A5">
        <w:t xml:space="preserve">Створення опису винаходу, </w:t>
      </w:r>
      <w:r w:rsidR="00394AF8" w:rsidRPr="005C25A5">
        <w:t>графічних фігур</w:t>
      </w:r>
      <w:r w:rsidR="00394AF8">
        <w:t>,</w:t>
      </w:r>
      <w:r w:rsidR="00394AF8" w:rsidRPr="005C25A5">
        <w:t xml:space="preserve"> </w:t>
      </w:r>
      <w:r w:rsidR="00394AF8">
        <w:t>формули, реферату</w:t>
      </w:r>
      <w:r w:rsidRPr="005C25A5">
        <w:t>.</w:t>
      </w:r>
    </w:p>
    <w:p w:rsidR="005C25A5" w:rsidRPr="009B2BAB" w:rsidRDefault="005C25A5" w:rsidP="005C25A5">
      <w:pPr>
        <w:pStyle w:val="a5"/>
        <w:numPr>
          <w:ilvl w:val="0"/>
          <w:numId w:val="2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Супровідна документація</w:t>
      </w:r>
      <w:r w:rsidR="00394AF8">
        <w:rPr>
          <w:rFonts w:ascii="Times New Roman" w:hAnsi="Times New Roman"/>
          <w:szCs w:val="28"/>
        </w:rPr>
        <w:t>.</w:t>
      </w:r>
    </w:p>
    <w:p w:rsidR="00F32B19" w:rsidRPr="00A37542" w:rsidRDefault="00F32B19" w:rsidP="00DE4746">
      <w:pPr>
        <w:pStyle w:val="Style4"/>
        <w:widowControl/>
        <w:spacing w:line="360" w:lineRule="auto"/>
        <w:rPr>
          <w:rStyle w:val="FontStyle14"/>
          <w:rFonts w:ascii="Times New Roman" w:hAnsi="Times New Roman" w:cs="Times New Roman"/>
          <w:shadow/>
          <w:color w:val="C00000"/>
          <w:sz w:val="28"/>
          <w:szCs w:val="28"/>
          <w:lang w:val="uk-UA" w:eastAsia="uk-UA"/>
        </w:rPr>
      </w:pPr>
      <w:r w:rsidRPr="00F32B19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br/>
      </w:r>
      <w:r w:rsidR="00A37542">
        <w:rPr>
          <w:rStyle w:val="FontStyle14"/>
          <w:rFonts w:ascii="Times New Roman" w:hAnsi="Times New Roman" w:cs="Times New Roman"/>
          <w:shadow/>
          <w:color w:val="C00000"/>
          <w:sz w:val="28"/>
          <w:szCs w:val="28"/>
          <w:lang w:val="uk-UA" w:eastAsia="uk-UA"/>
        </w:rPr>
        <w:t xml:space="preserve">3. </w:t>
      </w:r>
      <w:r w:rsidR="00DE4746" w:rsidRPr="00A37542">
        <w:rPr>
          <w:rStyle w:val="FontStyle14"/>
          <w:rFonts w:ascii="Times New Roman" w:hAnsi="Times New Roman" w:cs="Times New Roman"/>
          <w:shadow/>
          <w:color w:val="C00000"/>
          <w:sz w:val="28"/>
          <w:szCs w:val="28"/>
          <w:lang w:val="uk-UA" w:eastAsia="uk-UA"/>
        </w:rPr>
        <w:t>Пра</w:t>
      </w:r>
      <w:r w:rsidRPr="00A37542">
        <w:rPr>
          <w:rStyle w:val="FontStyle14"/>
          <w:rFonts w:ascii="Times New Roman" w:hAnsi="Times New Roman" w:cs="Times New Roman"/>
          <w:shadow/>
          <w:color w:val="C00000"/>
          <w:sz w:val="28"/>
          <w:szCs w:val="28"/>
          <w:lang w:val="uk-UA" w:eastAsia="uk-UA"/>
        </w:rPr>
        <w:t>ктичні</w:t>
      </w:r>
      <w:r w:rsidR="00DE4746" w:rsidRPr="00A37542">
        <w:rPr>
          <w:rStyle w:val="FontStyle14"/>
          <w:rFonts w:ascii="Times New Roman" w:hAnsi="Times New Roman" w:cs="Times New Roman"/>
          <w:shadow/>
          <w:color w:val="C00000"/>
          <w:sz w:val="28"/>
          <w:szCs w:val="28"/>
          <w:lang w:val="uk-UA" w:eastAsia="uk-UA"/>
        </w:rPr>
        <w:t xml:space="preserve"> </w:t>
      </w:r>
      <w:r w:rsidRPr="00A37542">
        <w:rPr>
          <w:rStyle w:val="FontStyle14"/>
          <w:rFonts w:ascii="Times New Roman" w:hAnsi="Times New Roman" w:cs="Times New Roman"/>
          <w:shadow/>
          <w:color w:val="C00000"/>
          <w:sz w:val="28"/>
          <w:szCs w:val="28"/>
          <w:lang w:val="uk-UA" w:eastAsia="uk-UA"/>
        </w:rPr>
        <w:t xml:space="preserve">аспекти трансферу технологій </w:t>
      </w:r>
      <w:r w:rsidRPr="00A37542">
        <w:rPr>
          <w:rStyle w:val="FontStyle14"/>
          <w:rFonts w:ascii="Times New Roman" w:hAnsi="Times New Roman" w:cs="Times New Roman"/>
          <w:shadow/>
          <w:color w:val="C00000"/>
          <w:spacing w:val="30"/>
          <w:sz w:val="28"/>
          <w:szCs w:val="28"/>
          <w:lang w:val="uk-UA" w:eastAsia="uk-UA"/>
        </w:rPr>
        <w:t>(</w:t>
      </w:r>
      <w:r w:rsidR="00DE4746" w:rsidRPr="00A37542">
        <w:rPr>
          <w:rStyle w:val="FontStyle14"/>
          <w:rFonts w:ascii="Times New Roman" w:hAnsi="Times New Roman" w:cs="Times New Roman"/>
          <w:shadow/>
          <w:color w:val="C00000"/>
          <w:spacing w:val="30"/>
          <w:sz w:val="28"/>
          <w:szCs w:val="28"/>
          <w:lang w:val="uk-UA" w:eastAsia="uk-UA"/>
        </w:rPr>
        <w:t>1</w:t>
      </w:r>
      <w:r w:rsidRPr="00A37542">
        <w:rPr>
          <w:rStyle w:val="FontStyle14"/>
          <w:rFonts w:ascii="Times New Roman" w:hAnsi="Times New Roman" w:cs="Times New Roman"/>
          <w:shadow/>
          <w:color w:val="C00000"/>
          <w:sz w:val="28"/>
          <w:szCs w:val="28"/>
          <w:lang w:val="uk-UA" w:eastAsia="uk-UA"/>
        </w:rPr>
        <w:t xml:space="preserve"> година)</w:t>
      </w:r>
      <w:r w:rsidR="00A37542">
        <w:rPr>
          <w:rStyle w:val="FontStyle14"/>
          <w:rFonts w:ascii="Times New Roman" w:hAnsi="Times New Roman" w:cs="Times New Roman"/>
          <w:shadow/>
          <w:color w:val="C00000"/>
          <w:sz w:val="28"/>
          <w:szCs w:val="28"/>
          <w:lang w:val="uk-UA" w:eastAsia="uk-UA"/>
        </w:rPr>
        <w:t>.</w:t>
      </w:r>
    </w:p>
    <w:p w:rsidR="00394AF8" w:rsidRDefault="00394AF8" w:rsidP="00A37542">
      <w:pPr>
        <w:pStyle w:val="Style4"/>
        <w:widowControl/>
        <w:spacing w:line="360" w:lineRule="auto"/>
        <w:ind w:firstLine="426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1. Підтримка чинності патентів України.</w:t>
      </w:r>
    </w:p>
    <w:p w:rsidR="00394AF8" w:rsidRDefault="00394AF8" w:rsidP="00A37542">
      <w:pPr>
        <w:pStyle w:val="Style4"/>
        <w:widowControl/>
        <w:spacing w:line="360" w:lineRule="auto"/>
        <w:ind w:firstLine="426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2. Укладання ліцензійних угод з впровадження винаходів на виробництві (трансфер технологій).</w:t>
      </w:r>
    </w:p>
    <w:p w:rsidR="005C25A5" w:rsidRPr="00F32B19" w:rsidRDefault="005C25A5" w:rsidP="00DE4746">
      <w:pPr>
        <w:pStyle w:val="Style4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F32B19" w:rsidRPr="00394AF8" w:rsidRDefault="00F32B19" w:rsidP="00DE4746"/>
    <w:p w:rsidR="00F32B19" w:rsidRPr="00394AF8" w:rsidRDefault="00F32B19"/>
    <w:p w:rsidR="00F32B19" w:rsidRPr="00394AF8" w:rsidRDefault="00F32B19"/>
    <w:p w:rsidR="00F32B19" w:rsidRPr="00394AF8" w:rsidRDefault="00F32B19"/>
    <w:p w:rsidR="00F32B19" w:rsidRPr="00F513B4" w:rsidRDefault="00F32B19" w:rsidP="00A37542">
      <w:pPr>
        <w:ind w:left="-709" w:firstLine="0"/>
      </w:pPr>
    </w:p>
    <w:sectPr w:rsidR="00F32B19" w:rsidRPr="00F513B4" w:rsidSect="0012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45CF"/>
    <w:multiLevelType w:val="hybridMultilevel"/>
    <w:tmpl w:val="6C7A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10D86"/>
    <w:multiLevelType w:val="hybridMultilevel"/>
    <w:tmpl w:val="6C7A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12E31"/>
    <w:multiLevelType w:val="hybridMultilevel"/>
    <w:tmpl w:val="4024074C"/>
    <w:lvl w:ilvl="0" w:tplc="3FFAE0C4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2B19"/>
    <w:rsid w:val="0012666F"/>
    <w:rsid w:val="00137F78"/>
    <w:rsid w:val="0015323A"/>
    <w:rsid w:val="0017403E"/>
    <w:rsid w:val="00320106"/>
    <w:rsid w:val="00361CF0"/>
    <w:rsid w:val="00394AF8"/>
    <w:rsid w:val="003C209B"/>
    <w:rsid w:val="005B5A75"/>
    <w:rsid w:val="005C25A5"/>
    <w:rsid w:val="00782725"/>
    <w:rsid w:val="00A37542"/>
    <w:rsid w:val="00A5280D"/>
    <w:rsid w:val="00C41AA5"/>
    <w:rsid w:val="00DE4746"/>
    <w:rsid w:val="00E511EE"/>
    <w:rsid w:val="00F32B19"/>
    <w:rsid w:val="00F5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8256"/>
  <w15:docId w15:val="{A0AAEAD0-0EA9-493F-956D-80D53A6F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B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B19"/>
    <w:rPr>
      <w:rFonts w:ascii="Tahoma" w:hAnsi="Tahoma" w:cs="Tahoma"/>
      <w:sz w:val="16"/>
      <w:szCs w:val="16"/>
      <w:lang w:val="uk-UA"/>
    </w:rPr>
  </w:style>
  <w:style w:type="paragraph" w:customStyle="1" w:styleId="Style1">
    <w:name w:val="Style1"/>
    <w:basedOn w:val="a"/>
    <w:uiPriority w:val="99"/>
    <w:rsid w:val="00F32B1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entury Schoolbook" w:eastAsiaTheme="minorEastAsia" w:hAnsi="Century Schoolbook" w:cstheme="minorBidi"/>
      <w:color w:val="auto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F32B19"/>
    <w:pPr>
      <w:widowControl w:val="0"/>
      <w:autoSpaceDE w:val="0"/>
      <w:autoSpaceDN w:val="0"/>
      <w:adjustRightInd w:val="0"/>
      <w:spacing w:line="255" w:lineRule="exact"/>
      <w:ind w:hanging="598"/>
      <w:jc w:val="left"/>
    </w:pPr>
    <w:rPr>
      <w:rFonts w:ascii="Century Schoolbook" w:eastAsiaTheme="minorEastAsia" w:hAnsi="Century Schoolbook" w:cstheme="minorBidi"/>
      <w:color w:val="auto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F32B19"/>
    <w:pPr>
      <w:widowControl w:val="0"/>
      <w:autoSpaceDE w:val="0"/>
      <w:autoSpaceDN w:val="0"/>
      <w:adjustRightInd w:val="0"/>
      <w:spacing w:line="199" w:lineRule="exact"/>
      <w:ind w:firstLine="2282"/>
      <w:jc w:val="left"/>
    </w:pPr>
    <w:rPr>
      <w:rFonts w:ascii="Century Schoolbook" w:eastAsiaTheme="minorEastAsia" w:hAnsi="Century Schoolbook" w:cstheme="minorBidi"/>
      <w:color w:val="auto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F32B19"/>
    <w:pPr>
      <w:widowControl w:val="0"/>
      <w:autoSpaceDE w:val="0"/>
      <w:autoSpaceDN w:val="0"/>
      <w:adjustRightInd w:val="0"/>
      <w:spacing w:line="233" w:lineRule="exact"/>
      <w:ind w:firstLine="0"/>
    </w:pPr>
    <w:rPr>
      <w:rFonts w:ascii="Century Schoolbook" w:eastAsiaTheme="minorEastAsia" w:hAnsi="Century Schoolbook" w:cstheme="minorBidi"/>
      <w:color w:val="auto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F32B19"/>
    <w:rPr>
      <w:rFonts w:ascii="Century Schoolbook" w:hAnsi="Century Schoolbook" w:cs="Century Schoolbook"/>
      <w:b/>
      <w:bCs/>
      <w:color w:val="000000"/>
      <w:spacing w:val="-10"/>
      <w:sz w:val="18"/>
      <w:szCs w:val="18"/>
    </w:rPr>
  </w:style>
  <w:style w:type="character" w:customStyle="1" w:styleId="FontStyle12">
    <w:name w:val="Font Style12"/>
    <w:basedOn w:val="a0"/>
    <w:uiPriority w:val="99"/>
    <w:rsid w:val="00F32B19"/>
    <w:rPr>
      <w:rFonts w:ascii="Century Schoolbook" w:hAnsi="Century Schoolbook" w:cs="Century Schoolbook"/>
      <w:b/>
      <w:bCs/>
      <w:color w:val="000000"/>
      <w:spacing w:val="10"/>
      <w:sz w:val="12"/>
      <w:szCs w:val="12"/>
    </w:rPr>
  </w:style>
  <w:style w:type="character" w:customStyle="1" w:styleId="FontStyle13">
    <w:name w:val="Font Style13"/>
    <w:basedOn w:val="a0"/>
    <w:uiPriority w:val="99"/>
    <w:rsid w:val="00F32B19"/>
    <w:rPr>
      <w:rFonts w:ascii="Century Schoolbook" w:hAnsi="Century Schoolbook" w:cs="Century Schoolbook"/>
      <w:smallCaps/>
      <w:color w:val="000000"/>
      <w:spacing w:val="30"/>
      <w:sz w:val="10"/>
      <w:szCs w:val="10"/>
    </w:rPr>
  </w:style>
  <w:style w:type="character" w:customStyle="1" w:styleId="FontStyle14">
    <w:name w:val="Font Style14"/>
    <w:basedOn w:val="a0"/>
    <w:uiPriority w:val="99"/>
    <w:rsid w:val="00F32B19"/>
    <w:rPr>
      <w:rFonts w:ascii="Century Schoolbook" w:hAnsi="Century Schoolbook" w:cs="Century Schoolbook"/>
      <w:color w:val="000000"/>
      <w:sz w:val="16"/>
      <w:szCs w:val="16"/>
    </w:rPr>
  </w:style>
  <w:style w:type="character" w:customStyle="1" w:styleId="FontStyle15">
    <w:name w:val="Font Style15"/>
    <w:basedOn w:val="a0"/>
    <w:uiPriority w:val="99"/>
    <w:rsid w:val="00F32B19"/>
    <w:rPr>
      <w:rFonts w:ascii="Century Schoolbook" w:hAnsi="Century Schoolbook" w:cs="Century Schoolbook"/>
      <w:b/>
      <w:bCs/>
      <w:smallCaps/>
      <w:color w:val="000000"/>
      <w:sz w:val="12"/>
      <w:szCs w:val="12"/>
    </w:rPr>
  </w:style>
  <w:style w:type="paragraph" w:styleId="a5">
    <w:name w:val="Body Text Indent"/>
    <w:basedOn w:val="a"/>
    <w:link w:val="a6"/>
    <w:rsid w:val="005C25A5"/>
    <w:pPr>
      <w:ind w:firstLine="709"/>
    </w:pPr>
    <w:rPr>
      <w:rFonts w:ascii="Arial" w:eastAsia="Times New Roman" w:hAnsi="Arial"/>
      <w:color w:val="auto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C25A5"/>
    <w:rPr>
      <w:rFonts w:ascii="Arial" w:eastAsia="Times New Roman" w:hAnsi="Arial"/>
      <w:color w:val="auto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5C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Diakov</cp:lastModifiedBy>
  <cp:revision>6</cp:revision>
  <cp:lastPrinted>2018-06-19T10:23:00Z</cp:lastPrinted>
  <dcterms:created xsi:type="dcterms:W3CDTF">2018-06-18T18:28:00Z</dcterms:created>
  <dcterms:modified xsi:type="dcterms:W3CDTF">2018-06-19T10:29:00Z</dcterms:modified>
</cp:coreProperties>
</file>