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6D" w:rsidRPr="000B164B" w:rsidRDefault="00610893" w:rsidP="00BC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B164B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 ОСВІТИ І НАУКИ </w:t>
      </w:r>
      <w:r w:rsidR="00BC1B6D" w:rsidRPr="000B164B">
        <w:rPr>
          <w:rFonts w:ascii="Times New Roman" w:hAnsi="Times New Roman" w:cs="Times New Roman"/>
          <w:sz w:val="24"/>
          <w:szCs w:val="24"/>
          <w:lang w:val="uk-UA"/>
        </w:rPr>
        <w:t>УКРАЇНИ</w:t>
      </w:r>
    </w:p>
    <w:p w:rsidR="00BC1B6D" w:rsidRPr="000B164B" w:rsidRDefault="00BC1B6D" w:rsidP="00BC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164B">
        <w:rPr>
          <w:rFonts w:ascii="Times New Roman" w:hAnsi="Times New Roman" w:cs="Times New Roman"/>
          <w:sz w:val="24"/>
          <w:szCs w:val="24"/>
          <w:lang w:val="uk-UA"/>
        </w:rPr>
        <w:t>УМАНСЬКИЙ ДЕРЖАВНИЙ ПЕДАГОГІЧНИЙ УНІВЕРСИТЕТ ІМЕНІ ПАВЛА ТИЧИНИ</w:t>
      </w:r>
    </w:p>
    <w:p w:rsidR="0045507E" w:rsidRDefault="002B5C07" w:rsidP="002B5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164B">
        <w:rPr>
          <w:rFonts w:ascii="Times New Roman" w:hAnsi="Times New Roman" w:cs="Times New Roman"/>
          <w:sz w:val="24"/>
          <w:szCs w:val="24"/>
          <w:lang w:val="uk-UA"/>
        </w:rPr>
        <w:t>КИЇВСЬКИЙ НАЦІОНАЛЬНИЙ ПЕДАГОГІЧНИЙ УНІВЕРСИТЕТ ІМЕНІ</w:t>
      </w:r>
    </w:p>
    <w:p w:rsidR="00CD1A25" w:rsidRPr="000B164B" w:rsidRDefault="002B5C07" w:rsidP="002B5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164B"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  <w:r w:rsidR="004550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164B">
        <w:rPr>
          <w:rFonts w:ascii="Times New Roman" w:hAnsi="Times New Roman" w:cs="Times New Roman"/>
          <w:sz w:val="24"/>
          <w:szCs w:val="24"/>
          <w:lang w:val="uk-UA"/>
        </w:rPr>
        <w:t>ДРАГОМАНОВА</w:t>
      </w:r>
    </w:p>
    <w:p w:rsidR="00CD1A25" w:rsidRPr="000B164B" w:rsidRDefault="00B863E2" w:rsidP="002B5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164B">
        <w:rPr>
          <w:rFonts w:ascii="Times New Roman" w:hAnsi="Times New Roman" w:cs="Times New Roman"/>
          <w:sz w:val="24"/>
          <w:szCs w:val="24"/>
          <w:lang w:val="uk-UA"/>
        </w:rPr>
        <w:t>СУМСЬКИЙ ДЕРЖАВНИЙ ПЕДАГОГІЧНИЙ УНІВЕРСИТЕТ ІМЕНІ А.С. МАКАРЕНКА</w:t>
      </w:r>
    </w:p>
    <w:p w:rsidR="000B164B" w:rsidRPr="000B164B" w:rsidRDefault="000B164B" w:rsidP="002B5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49E5">
        <w:rPr>
          <w:rFonts w:ascii="Times New Roman" w:hAnsi="Times New Roman" w:cs="Times New Roman"/>
          <w:sz w:val="24"/>
          <w:szCs w:val="24"/>
          <w:lang w:val="uk-UA"/>
        </w:rPr>
        <w:t>ЖИТОМИРСЬКИЙ ДЕРЖАВНИЙ УНІВЕРСИТЕТ ІМЕНІ ІВАНА ФРАНКА</w:t>
      </w:r>
    </w:p>
    <w:p w:rsidR="00BC1B6D" w:rsidRPr="000B164B" w:rsidRDefault="00BC1B6D" w:rsidP="00BC1B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164B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ІНФОРМАЦІЙНИЙ ЛИСТ</w:t>
      </w:r>
    </w:p>
    <w:p w:rsidR="00BC1B6D" w:rsidRPr="000B164B" w:rsidRDefault="00BC1B6D" w:rsidP="00BC1B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164B">
        <w:rPr>
          <w:rFonts w:ascii="Times New Roman" w:hAnsi="Times New Roman" w:cs="Times New Roman"/>
          <w:b/>
          <w:sz w:val="24"/>
          <w:szCs w:val="24"/>
          <w:lang w:val="uk-UA"/>
        </w:rPr>
        <w:t>Вельмишановні колеги!</w:t>
      </w:r>
    </w:p>
    <w:p w:rsidR="00BC1B6D" w:rsidRPr="000B164B" w:rsidRDefault="00BC1B6D" w:rsidP="00BC1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164B">
        <w:rPr>
          <w:rFonts w:ascii="Times New Roman" w:hAnsi="Times New Roman" w:cs="Times New Roman"/>
          <w:b/>
          <w:sz w:val="24"/>
          <w:szCs w:val="24"/>
          <w:lang w:val="uk-UA"/>
        </w:rPr>
        <w:t>Уманський державний педагогічний університет імені Павла Тичини</w:t>
      </w:r>
      <w:r w:rsidRPr="000B164B">
        <w:rPr>
          <w:rFonts w:ascii="Times New Roman" w:hAnsi="Times New Roman" w:cs="Times New Roman"/>
          <w:b/>
          <w:sz w:val="24"/>
          <w:szCs w:val="24"/>
          <w:lang w:val="uk-UA"/>
        </w:rPr>
        <w:br/>
        <w:t>запрошує Вас до участі</w:t>
      </w:r>
    </w:p>
    <w:p w:rsidR="00BC1B6D" w:rsidRPr="000B164B" w:rsidRDefault="009B6EA2" w:rsidP="00BC1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BC1B6D" w:rsidRPr="000B16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C327B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4550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1B6D" w:rsidRPr="000B164B">
        <w:rPr>
          <w:rFonts w:ascii="Times New Roman" w:hAnsi="Times New Roman" w:cs="Times New Roman"/>
          <w:b/>
          <w:sz w:val="24"/>
          <w:szCs w:val="24"/>
          <w:lang w:val="uk-UA"/>
        </w:rPr>
        <w:t>Всеукраїнській науковій Інтернет-конференції</w:t>
      </w:r>
      <w:r w:rsidR="008C32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863E2" w:rsidRPr="000B164B" w:rsidRDefault="000B164B" w:rsidP="00B504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0B164B">
        <w:rPr>
          <w:rFonts w:ascii="Times New Roman" w:hAnsi="Times New Roman" w:cs="Times New Roman"/>
          <w:b/>
          <w:sz w:val="44"/>
          <w:szCs w:val="44"/>
          <w:lang w:val="uk-UA"/>
        </w:rPr>
        <w:t>«</w:t>
      </w:r>
      <w:r w:rsidR="00B863E2" w:rsidRPr="000B164B">
        <w:rPr>
          <w:rFonts w:ascii="Times New Roman" w:hAnsi="Times New Roman" w:cs="Times New Roman"/>
          <w:b/>
          <w:sz w:val="44"/>
          <w:szCs w:val="44"/>
          <w:lang w:val="uk-UA"/>
        </w:rPr>
        <w:t>Сучасні інформаційні технології в освіті і науці</w:t>
      </w:r>
      <w:r w:rsidRPr="000B164B">
        <w:rPr>
          <w:rFonts w:ascii="Times New Roman" w:hAnsi="Times New Roman" w:cs="Times New Roman"/>
          <w:b/>
          <w:sz w:val="44"/>
          <w:szCs w:val="44"/>
          <w:lang w:val="uk-UA"/>
        </w:rPr>
        <w:t>»</w:t>
      </w:r>
      <w:r w:rsidR="00B863E2" w:rsidRPr="000B164B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</w:p>
    <w:p w:rsidR="00B84AB9" w:rsidRPr="000B164B" w:rsidRDefault="00B84AB9" w:rsidP="00B50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164B">
        <w:rPr>
          <w:rFonts w:ascii="Times New Roman" w:hAnsi="Times New Roman" w:cs="Times New Roman"/>
          <w:sz w:val="24"/>
          <w:szCs w:val="24"/>
          <w:lang w:val="uk-UA"/>
        </w:rPr>
        <w:t>(заочна форма проведення)</w:t>
      </w:r>
      <w:r w:rsidR="00B921D3" w:rsidRPr="000B164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BC1B6D" w:rsidRPr="000B164B" w:rsidRDefault="00B84AB9" w:rsidP="00E639D4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164B">
        <w:rPr>
          <w:rFonts w:ascii="Times New Roman" w:hAnsi="Times New Roman" w:cs="Times New Roman"/>
          <w:sz w:val="24"/>
          <w:szCs w:val="24"/>
          <w:lang w:val="uk-UA"/>
        </w:rPr>
        <w:t xml:space="preserve">яка відбудеться </w:t>
      </w:r>
      <w:r w:rsidR="000B164B" w:rsidRPr="001E77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3229B" w:rsidRPr="001E774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0B164B" w:rsidRPr="001E774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A3229B" w:rsidRPr="001E774C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="000B164B" w:rsidRPr="001E77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березня</w:t>
      </w:r>
      <w:r w:rsidR="002B2ED6" w:rsidRPr="001E77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 w:rsidR="00A3229B" w:rsidRPr="001E774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2B2ED6" w:rsidRPr="001E77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1E774C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p w:rsidR="00BC1B6D" w:rsidRPr="000B164B" w:rsidRDefault="00BC1B6D" w:rsidP="00B50488">
      <w:pPr>
        <w:tabs>
          <w:tab w:val="left" w:pos="851"/>
        </w:tabs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B164B">
        <w:rPr>
          <w:rFonts w:ascii="Times New Roman" w:hAnsi="Times New Roman" w:cs="Times New Roman"/>
          <w:b/>
          <w:sz w:val="28"/>
          <w:szCs w:val="24"/>
          <w:lang w:val="uk-UA"/>
        </w:rPr>
        <w:t>Наукові напрями роботи конференції:</w:t>
      </w:r>
    </w:p>
    <w:p w:rsidR="00A3229B" w:rsidRPr="000B164B" w:rsidRDefault="00A3229B" w:rsidP="00A3229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0B164B">
        <w:rPr>
          <w:rFonts w:ascii="Times New Roman" w:hAnsi="Times New Roman"/>
          <w:sz w:val="24"/>
          <w:szCs w:val="24"/>
          <w:lang w:val="uk-UA"/>
        </w:rPr>
        <w:t>Мобільне навчання як сучасна технологія в освіті;</w:t>
      </w:r>
    </w:p>
    <w:p w:rsidR="00A3229B" w:rsidRPr="000B164B" w:rsidRDefault="00A3229B" w:rsidP="00A3229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0B164B">
        <w:rPr>
          <w:rFonts w:ascii="Times New Roman" w:hAnsi="Times New Roman"/>
          <w:sz w:val="24"/>
          <w:szCs w:val="24"/>
          <w:lang w:val="uk-UA"/>
        </w:rPr>
        <w:t xml:space="preserve">Використання вільного програмного забезпечення в </w:t>
      </w:r>
      <w:r>
        <w:rPr>
          <w:rFonts w:ascii="Times New Roman" w:hAnsi="Times New Roman"/>
          <w:sz w:val="24"/>
          <w:szCs w:val="24"/>
          <w:lang w:val="uk-UA"/>
        </w:rPr>
        <w:t>освіт</w:t>
      </w:r>
      <w:r w:rsidRPr="000B164B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0B164B">
        <w:rPr>
          <w:rFonts w:ascii="Times New Roman" w:hAnsi="Times New Roman"/>
          <w:sz w:val="24"/>
          <w:szCs w:val="24"/>
          <w:lang w:val="uk-UA"/>
        </w:rPr>
        <w:t>ому процесі;</w:t>
      </w:r>
    </w:p>
    <w:p w:rsidR="00A3229B" w:rsidRPr="000B164B" w:rsidRDefault="00A3229B" w:rsidP="00A3229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Медіаосвіта та медіаграмотність</w:t>
      </w:r>
      <w:r w:rsidRPr="000B164B">
        <w:rPr>
          <w:rFonts w:ascii="Times New Roman" w:hAnsi="Times New Roman"/>
          <w:sz w:val="24"/>
          <w:szCs w:val="24"/>
          <w:lang w:val="uk-UA"/>
        </w:rPr>
        <w:t>;</w:t>
      </w:r>
    </w:p>
    <w:p w:rsidR="00A3229B" w:rsidRPr="000B164B" w:rsidRDefault="00A3229B" w:rsidP="00A3229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0B164B">
        <w:rPr>
          <w:rFonts w:ascii="Times New Roman" w:hAnsi="Times New Roman"/>
          <w:sz w:val="24"/>
          <w:szCs w:val="24"/>
          <w:lang w:val="uk-UA"/>
        </w:rPr>
        <w:t>Інформаційно-комунікаційні технології в освіті та науці;</w:t>
      </w:r>
    </w:p>
    <w:p w:rsidR="00A3229B" w:rsidRPr="000B164B" w:rsidRDefault="00A3229B" w:rsidP="00A3229B">
      <w:pPr>
        <w:pStyle w:val="a3"/>
        <w:numPr>
          <w:ilvl w:val="0"/>
          <w:numId w:val="7"/>
        </w:numPr>
        <w:spacing w:after="0"/>
        <w:ind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Використання хмарних технологій в освітньому процесі</w:t>
      </w:r>
      <w:r w:rsidRPr="000B164B">
        <w:rPr>
          <w:rFonts w:ascii="Times New Roman" w:hAnsi="Times New Roman"/>
          <w:sz w:val="24"/>
          <w:szCs w:val="24"/>
          <w:lang w:val="uk-UA"/>
        </w:rPr>
        <w:t>.</w:t>
      </w:r>
    </w:p>
    <w:p w:rsidR="00BC1B6D" w:rsidRPr="000B164B" w:rsidRDefault="00BC1B6D" w:rsidP="00BC1B6D">
      <w:pPr>
        <w:pStyle w:val="a3"/>
        <w:tabs>
          <w:tab w:val="left" w:pos="1806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0B164B">
        <w:rPr>
          <w:rFonts w:ascii="Times New Roman" w:hAnsi="Times New Roman"/>
          <w:b/>
          <w:lang w:val="uk-UA"/>
        </w:rPr>
        <w:t>Робочі мови конференції</w:t>
      </w:r>
      <w:r w:rsidR="00036905">
        <w:rPr>
          <w:rFonts w:ascii="Times New Roman" w:hAnsi="Times New Roman"/>
          <w:lang w:val="uk-UA"/>
        </w:rPr>
        <w:t>: українська</w:t>
      </w:r>
      <w:r w:rsidR="00A3229B">
        <w:rPr>
          <w:rFonts w:ascii="Times New Roman" w:hAnsi="Times New Roman"/>
          <w:lang w:val="uk-UA"/>
        </w:rPr>
        <w:t>, англійська, польська.</w:t>
      </w:r>
    </w:p>
    <w:p w:rsidR="00BC1B6D" w:rsidRPr="000B164B" w:rsidRDefault="00BC1B6D" w:rsidP="00B50488">
      <w:pPr>
        <w:pStyle w:val="a3"/>
        <w:tabs>
          <w:tab w:val="left" w:pos="1806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0B164B">
        <w:rPr>
          <w:rFonts w:ascii="Times New Roman" w:hAnsi="Times New Roman"/>
          <w:b/>
          <w:lang w:val="uk-UA"/>
        </w:rPr>
        <w:t>Спосіб обговорення:</w:t>
      </w:r>
      <w:r w:rsidR="0045507E">
        <w:rPr>
          <w:rFonts w:ascii="Times New Roman" w:hAnsi="Times New Roman"/>
          <w:lang w:val="uk-UA"/>
        </w:rPr>
        <w:t xml:space="preserve"> форум кафедри інформатики і</w:t>
      </w:r>
      <w:r w:rsidRPr="000B164B">
        <w:rPr>
          <w:rFonts w:ascii="Times New Roman" w:hAnsi="Times New Roman"/>
          <w:lang w:val="uk-UA"/>
        </w:rPr>
        <w:t xml:space="preserve"> ІКТ Уманського державного педагогічного університету</w:t>
      </w:r>
      <w:r w:rsidR="00110527" w:rsidRPr="000B164B">
        <w:rPr>
          <w:rFonts w:ascii="Times New Roman" w:hAnsi="Times New Roman"/>
          <w:lang w:val="uk-UA"/>
        </w:rPr>
        <w:t xml:space="preserve"> </w:t>
      </w:r>
      <w:r w:rsidR="00B9006B" w:rsidRPr="000B164B">
        <w:rPr>
          <w:rFonts w:ascii="Times New Roman" w:hAnsi="Times New Roman"/>
          <w:lang w:val="uk-UA"/>
        </w:rPr>
        <w:t>імені Павла Тичини</w:t>
      </w:r>
      <w:r w:rsidRPr="000B164B">
        <w:rPr>
          <w:rFonts w:ascii="Times New Roman" w:hAnsi="Times New Roman"/>
          <w:lang w:val="uk-UA"/>
        </w:rPr>
        <w:t xml:space="preserve"> (</w:t>
      </w:r>
      <w:hyperlink r:id="rId6" w:history="1">
        <w:r w:rsidR="00200F4C" w:rsidRPr="000B164B">
          <w:rPr>
            <w:rFonts w:ascii="Times New Roman" w:hAnsi="Times New Roman"/>
            <w:lang w:val="uk-UA"/>
          </w:rPr>
          <w:t>http://informatika.udpu.org.ua/</w:t>
        </w:r>
      </w:hyperlink>
      <w:r w:rsidRPr="000B164B">
        <w:rPr>
          <w:rFonts w:ascii="Times New Roman" w:hAnsi="Times New Roman"/>
          <w:lang w:val="uk-UA"/>
        </w:rPr>
        <w:t>).</w:t>
      </w:r>
    </w:p>
    <w:p w:rsidR="00BC1B6D" w:rsidRPr="000B164B" w:rsidRDefault="00BC1B6D" w:rsidP="00B50488">
      <w:pPr>
        <w:pStyle w:val="a3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  <w:r w:rsidRPr="000B164B">
        <w:rPr>
          <w:rFonts w:ascii="Times New Roman" w:hAnsi="Times New Roman"/>
          <w:b/>
          <w:lang w:val="uk-UA"/>
        </w:rPr>
        <w:t xml:space="preserve">Для участі у конференції необхідно надіслати </w:t>
      </w:r>
      <w:r w:rsidR="00B921D3" w:rsidRPr="000B164B">
        <w:rPr>
          <w:rFonts w:ascii="Times New Roman" w:hAnsi="Times New Roman"/>
          <w:b/>
          <w:lang w:val="uk-UA"/>
        </w:rPr>
        <w:t>на електронну пошту</w:t>
      </w:r>
      <w:r w:rsidRPr="000B164B">
        <w:rPr>
          <w:rFonts w:ascii="Times New Roman" w:hAnsi="Times New Roman"/>
          <w:b/>
          <w:lang w:val="uk-UA"/>
        </w:rPr>
        <w:t xml:space="preserve"> оргкомітету:</w:t>
      </w:r>
    </w:p>
    <w:p w:rsidR="00BC1B6D" w:rsidRPr="000B164B" w:rsidRDefault="00BC1B6D" w:rsidP="00BC1B6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0B164B">
        <w:rPr>
          <w:rFonts w:ascii="Times New Roman" w:hAnsi="Times New Roman"/>
          <w:lang w:val="uk-UA"/>
        </w:rPr>
        <w:t xml:space="preserve">Матеріали </w:t>
      </w:r>
      <w:r w:rsidR="00A3229B">
        <w:rPr>
          <w:rFonts w:ascii="Times New Roman" w:hAnsi="Times New Roman"/>
          <w:lang w:val="uk-UA"/>
        </w:rPr>
        <w:t xml:space="preserve">статей і </w:t>
      </w:r>
      <w:r w:rsidRPr="000B164B">
        <w:rPr>
          <w:rFonts w:ascii="Times New Roman" w:hAnsi="Times New Roman"/>
          <w:lang w:val="uk-UA"/>
        </w:rPr>
        <w:t>те</w:t>
      </w:r>
      <w:r w:rsidR="00200F4C" w:rsidRPr="000B164B">
        <w:rPr>
          <w:rFonts w:ascii="Times New Roman" w:hAnsi="Times New Roman"/>
          <w:lang w:val="uk-UA"/>
        </w:rPr>
        <w:t>з доповідей</w:t>
      </w:r>
      <w:r w:rsidR="00A3229B">
        <w:rPr>
          <w:rFonts w:ascii="Times New Roman" w:hAnsi="Times New Roman"/>
          <w:lang w:val="uk-UA"/>
        </w:rPr>
        <w:t xml:space="preserve"> (до </w:t>
      </w:r>
      <w:r w:rsidR="003400B7">
        <w:rPr>
          <w:rFonts w:ascii="Times New Roman" w:hAnsi="Times New Roman"/>
          <w:lang w:val="uk-UA"/>
        </w:rPr>
        <w:t>5</w:t>
      </w:r>
      <w:r w:rsidR="00A3229B">
        <w:rPr>
          <w:rFonts w:ascii="Times New Roman" w:hAnsi="Times New Roman"/>
          <w:lang w:val="uk-UA"/>
        </w:rPr>
        <w:t xml:space="preserve"> сторінок).</w:t>
      </w:r>
    </w:p>
    <w:p w:rsidR="00BC1B6D" w:rsidRPr="000B164B" w:rsidRDefault="00B84AB9" w:rsidP="00BC1B6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0B164B">
        <w:rPr>
          <w:rFonts w:ascii="Times New Roman" w:hAnsi="Times New Roman"/>
          <w:lang w:val="uk-UA"/>
        </w:rPr>
        <w:t>Анкету-заявку (в</w:t>
      </w:r>
      <w:r w:rsidR="00F659D8">
        <w:rPr>
          <w:rFonts w:ascii="Times New Roman" w:hAnsi="Times New Roman"/>
          <w:lang w:val="uk-UA"/>
        </w:rPr>
        <w:t xml:space="preserve">ідомості про автора, </w:t>
      </w:r>
      <w:r w:rsidR="00BC1B6D" w:rsidRPr="000B164B">
        <w:rPr>
          <w:rFonts w:ascii="Times New Roman" w:hAnsi="Times New Roman"/>
          <w:lang w:val="uk-UA"/>
        </w:rPr>
        <w:t>заклад</w:t>
      </w:r>
      <w:r w:rsidR="0045507E">
        <w:rPr>
          <w:rFonts w:ascii="Times New Roman" w:hAnsi="Times New Roman"/>
          <w:lang w:val="uk-UA"/>
        </w:rPr>
        <w:t xml:space="preserve"> освіти</w:t>
      </w:r>
      <w:r w:rsidRPr="000B164B">
        <w:rPr>
          <w:rFonts w:ascii="Times New Roman" w:hAnsi="Times New Roman"/>
          <w:lang w:val="uk-UA"/>
        </w:rPr>
        <w:t>)</w:t>
      </w:r>
      <w:r w:rsidR="00BC1B6D" w:rsidRPr="000B164B">
        <w:rPr>
          <w:rFonts w:ascii="Times New Roman" w:hAnsi="Times New Roman"/>
          <w:lang w:val="uk-UA"/>
        </w:rPr>
        <w:t>.</w:t>
      </w:r>
    </w:p>
    <w:p w:rsidR="00A3229B" w:rsidRPr="009917F9" w:rsidRDefault="00BC1B6D" w:rsidP="00A3229B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A3229B">
        <w:rPr>
          <w:rFonts w:ascii="Times New Roman" w:hAnsi="Times New Roman"/>
          <w:lang w:val="uk-UA"/>
        </w:rPr>
        <w:t>Копію квитанції про сплату оргвнеску</w:t>
      </w:r>
      <w:r w:rsidR="002373B8" w:rsidRPr="00A3229B">
        <w:rPr>
          <w:rFonts w:ascii="Times New Roman" w:hAnsi="Times New Roman"/>
          <w:lang w:val="uk-UA"/>
        </w:rPr>
        <w:t xml:space="preserve"> (</w:t>
      </w:r>
      <w:r w:rsidR="00A3229B" w:rsidRPr="00A3229B">
        <w:rPr>
          <w:rFonts w:ascii="Times New Roman" w:hAnsi="Times New Roman"/>
          <w:lang w:val="uk-UA"/>
        </w:rPr>
        <w:t>50 грн.</w:t>
      </w:r>
      <w:r w:rsidR="002373B8" w:rsidRPr="00A3229B">
        <w:rPr>
          <w:rFonts w:ascii="Times New Roman" w:hAnsi="Times New Roman"/>
          <w:lang w:val="uk-UA"/>
        </w:rPr>
        <w:t>)</w:t>
      </w:r>
      <w:r w:rsidRPr="00A3229B">
        <w:rPr>
          <w:rFonts w:ascii="Times New Roman" w:hAnsi="Times New Roman"/>
          <w:lang w:val="uk-UA"/>
        </w:rPr>
        <w:t>.</w:t>
      </w:r>
      <w:r w:rsidR="00F23668" w:rsidRPr="00A3229B">
        <w:rPr>
          <w:rFonts w:ascii="Times New Roman" w:hAnsi="Times New Roman"/>
          <w:lang w:val="uk-UA"/>
        </w:rPr>
        <w:t xml:space="preserve"> Реквізити на оплату організаційного внеску: </w:t>
      </w:r>
      <w:r w:rsidR="00F23668" w:rsidRPr="00A3229B">
        <w:rPr>
          <w:rFonts w:ascii="Times New Roman" w:hAnsi="Times New Roman"/>
          <w:i/>
          <w:lang w:val="uk-UA"/>
        </w:rPr>
        <w:t>картка ПриватБанку</w:t>
      </w:r>
      <w:r w:rsidR="00F23668" w:rsidRPr="00A3229B">
        <w:rPr>
          <w:rFonts w:ascii="Times New Roman" w:hAnsi="Times New Roman"/>
          <w:lang w:val="uk-UA"/>
        </w:rPr>
        <w:t xml:space="preserve"> </w:t>
      </w:r>
      <w:r w:rsidR="00A3229B" w:rsidRPr="00A3229B">
        <w:rPr>
          <w:rFonts w:ascii="Times New Roman" w:hAnsi="Times New Roman"/>
          <w:lang w:val="uk-UA"/>
        </w:rPr>
        <w:t xml:space="preserve">5169 3600 0071 3713 </w:t>
      </w:r>
      <w:r w:rsidR="00F23668" w:rsidRPr="00A3229B">
        <w:rPr>
          <w:rFonts w:ascii="Times New Roman" w:hAnsi="Times New Roman"/>
          <w:lang w:val="uk-UA"/>
        </w:rPr>
        <w:t xml:space="preserve">(одержувач – Ковтанюк Максим Сергійович). </w:t>
      </w:r>
      <w:r w:rsidR="00A3229B" w:rsidRPr="009917F9">
        <w:rPr>
          <w:rFonts w:ascii="Times New Roman" w:hAnsi="Times New Roman"/>
          <w:lang w:val="uk-UA"/>
        </w:rPr>
        <w:t xml:space="preserve">Електронну копію квитанції просимо </w:t>
      </w:r>
      <w:r w:rsidR="00A3229B">
        <w:rPr>
          <w:rFonts w:ascii="Times New Roman" w:hAnsi="Times New Roman"/>
          <w:lang w:val="uk-UA"/>
        </w:rPr>
        <w:t>надіслати на адресу оргкомітету (вказавши в темі ПІБ хто проплатив).</w:t>
      </w:r>
    </w:p>
    <w:p w:rsidR="00B921D3" w:rsidRPr="00A3229B" w:rsidRDefault="00B921D3" w:rsidP="00A3229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C1B6D" w:rsidRPr="000B164B" w:rsidRDefault="00B921D3" w:rsidP="00BC1B6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/>
          <w:lang w:val="uk-UA"/>
        </w:rPr>
      </w:pPr>
      <w:r w:rsidRPr="000B164B">
        <w:rPr>
          <w:rFonts w:ascii="Times New Roman" w:hAnsi="Times New Roman"/>
          <w:lang w:val="uk-UA"/>
        </w:rPr>
        <w:t>М</w:t>
      </w:r>
      <w:r w:rsidR="00BC1B6D" w:rsidRPr="000B164B">
        <w:rPr>
          <w:rFonts w:ascii="Times New Roman" w:hAnsi="Times New Roman"/>
          <w:lang w:val="uk-UA"/>
        </w:rPr>
        <w:t>атеріал</w:t>
      </w:r>
      <w:r w:rsidRPr="000B164B">
        <w:rPr>
          <w:rFonts w:ascii="Times New Roman" w:hAnsi="Times New Roman"/>
          <w:lang w:val="uk-UA"/>
        </w:rPr>
        <w:t xml:space="preserve">и потрібно </w:t>
      </w:r>
      <w:r w:rsidR="00BC1B6D" w:rsidRPr="000B164B">
        <w:rPr>
          <w:rFonts w:ascii="Times New Roman" w:hAnsi="Times New Roman"/>
          <w:lang w:val="uk-UA"/>
        </w:rPr>
        <w:t xml:space="preserve">надіслати на e-mail – </w:t>
      </w:r>
      <w:hyperlink r:id="rId7" w:history="1">
        <w:r w:rsidR="00200F4C" w:rsidRPr="000B164B">
          <w:rPr>
            <w:rStyle w:val="a4"/>
            <w:rFonts w:ascii="Times New Roman" w:hAnsi="Times New Roman"/>
            <w:i/>
            <w:lang w:val="uk-UA"/>
          </w:rPr>
          <w:t>informatika-ikt@ukr.net</w:t>
        </w:r>
      </w:hyperlink>
      <w:r w:rsidR="00200F4C" w:rsidRPr="000B164B">
        <w:rPr>
          <w:rFonts w:ascii="Times New Roman" w:hAnsi="Times New Roman"/>
          <w:i/>
          <w:lang w:val="uk-UA"/>
        </w:rPr>
        <w:t xml:space="preserve">, </w:t>
      </w:r>
      <w:r w:rsidR="00200F4C" w:rsidRPr="000B164B">
        <w:rPr>
          <w:rFonts w:ascii="Times New Roman" w:hAnsi="Times New Roman"/>
          <w:lang w:val="uk-UA"/>
        </w:rPr>
        <w:t>вказавши тему повідомлення:</w:t>
      </w:r>
      <w:r w:rsidR="009A5718" w:rsidRPr="000B164B">
        <w:rPr>
          <w:rFonts w:ascii="Times New Roman" w:hAnsi="Times New Roman"/>
          <w:lang w:val="uk-UA"/>
        </w:rPr>
        <w:t xml:space="preserve"> </w:t>
      </w:r>
      <w:r w:rsidR="00BC1B6D" w:rsidRPr="000B164B">
        <w:rPr>
          <w:rFonts w:ascii="Times New Roman" w:hAnsi="Times New Roman"/>
          <w:i/>
          <w:lang w:val="uk-UA"/>
        </w:rPr>
        <w:t>Матеріали конференції.</w:t>
      </w:r>
    </w:p>
    <w:p w:rsidR="00B84AB9" w:rsidRPr="000B164B" w:rsidRDefault="00B84AB9" w:rsidP="00B50488">
      <w:pPr>
        <w:pStyle w:val="a3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  <w:r w:rsidRPr="000B164B">
        <w:rPr>
          <w:rFonts w:ascii="Times New Roman" w:hAnsi="Times New Roman"/>
          <w:b/>
          <w:lang w:val="uk-UA"/>
        </w:rPr>
        <w:t>Основні дати:</w:t>
      </w:r>
    </w:p>
    <w:p w:rsidR="008A42A4" w:rsidRPr="008A42A4" w:rsidRDefault="00BC1B6D" w:rsidP="002D0E2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lang w:val="uk-UA"/>
        </w:rPr>
      </w:pPr>
      <w:r w:rsidRPr="008A42A4">
        <w:rPr>
          <w:rFonts w:ascii="Times New Roman" w:hAnsi="Times New Roman"/>
          <w:lang w:val="uk-UA"/>
        </w:rPr>
        <w:t xml:space="preserve">Подання матеріалів до оргкомітету і сплата оргвнеску до </w:t>
      </w:r>
      <w:r w:rsidR="005C51A0" w:rsidRPr="003400B7">
        <w:rPr>
          <w:rFonts w:ascii="Times New Roman" w:hAnsi="Times New Roman"/>
          <w:b/>
          <w:lang w:val="uk-UA"/>
        </w:rPr>
        <w:t>1</w:t>
      </w:r>
      <w:r w:rsidR="005A49E5" w:rsidRPr="003400B7">
        <w:rPr>
          <w:rFonts w:ascii="Times New Roman" w:hAnsi="Times New Roman"/>
          <w:b/>
          <w:lang w:val="uk-UA"/>
        </w:rPr>
        <w:t>0</w:t>
      </w:r>
      <w:r w:rsidR="002B2ED6" w:rsidRPr="003400B7">
        <w:rPr>
          <w:rFonts w:ascii="Times New Roman" w:hAnsi="Times New Roman"/>
          <w:b/>
          <w:lang w:val="uk-UA"/>
        </w:rPr>
        <w:t xml:space="preserve"> </w:t>
      </w:r>
      <w:r w:rsidR="000B164B" w:rsidRPr="003400B7">
        <w:rPr>
          <w:rFonts w:ascii="Times New Roman" w:hAnsi="Times New Roman"/>
          <w:b/>
          <w:lang w:val="uk-UA"/>
        </w:rPr>
        <w:t>березня</w:t>
      </w:r>
      <w:r w:rsidR="005C51A0" w:rsidRPr="003400B7">
        <w:rPr>
          <w:rFonts w:ascii="Times New Roman" w:hAnsi="Times New Roman"/>
          <w:b/>
          <w:lang w:val="uk-UA"/>
        </w:rPr>
        <w:t xml:space="preserve"> 201</w:t>
      </w:r>
      <w:r w:rsidR="003400B7" w:rsidRPr="003400B7">
        <w:rPr>
          <w:rFonts w:ascii="Times New Roman" w:hAnsi="Times New Roman"/>
          <w:b/>
          <w:lang w:val="uk-UA"/>
        </w:rPr>
        <w:t>9</w:t>
      </w:r>
      <w:r w:rsidRPr="003400B7">
        <w:rPr>
          <w:rFonts w:ascii="Times New Roman" w:hAnsi="Times New Roman"/>
          <w:b/>
          <w:lang w:val="uk-UA"/>
        </w:rPr>
        <w:t> р</w:t>
      </w:r>
      <w:r w:rsidR="003400B7" w:rsidRPr="003400B7">
        <w:rPr>
          <w:rFonts w:ascii="Times New Roman" w:hAnsi="Times New Roman"/>
          <w:b/>
          <w:lang w:val="uk-UA"/>
        </w:rPr>
        <w:t>.</w:t>
      </w:r>
    </w:p>
    <w:p w:rsidR="00BC1B6D" w:rsidRPr="008A42A4" w:rsidRDefault="00BC1B6D" w:rsidP="002D0E2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lang w:val="uk-UA"/>
        </w:rPr>
      </w:pPr>
      <w:r w:rsidRPr="008A42A4">
        <w:rPr>
          <w:rFonts w:ascii="Times New Roman" w:hAnsi="Times New Roman"/>
          <w:lang w:val="uk-UA"/>
        </w:rPr>
        <w:t xml:space="preserve">Реєстрація учасників конференції </w:t>
      </w:r>
      <w:r w:rsidR="00B921D3" w:rsidRPr="008A42A4">
        <w:rPr>
          <w:rFonts w:ascii="Times New Roman" w:hAnsi="Times New Roman"/>
          <w:lang w:val="uk-UA"/>
        </w:rPr>
        <w:t xml:space="preserve">на форумі </w:t>
      </w:r>
      <w:r w:rsidR="00C761AF" w:rsidRPr="008A42A4">
        <w:rPr>
          <w:rFonts w:ascii="Times New Roman" w:hAnsi="Times New Roman"/>
          <w:lang w:val="uk-UA"/>
        </w:rPr>
        <w:t xml:space="preserve">до </w:t>
      </w:r>
      <w:r w:rsidR="009A5718" w:rsidRPr="008A42A4">
        <w:rPr>
          <w:rFonts w:ascii="Times New Roman" w:hAnsi="Times New Roman"/>
          <w:lang w:val="uk-UA"/>
        </w:rPr>
        <w:t>–</w:t>
      </w:r>
      <w:r w:rsidR="00C761AF" w:rsidRPr="008A42A4">
        <w:rPr>
          <w:rFonts w:ascii="Times New Roman" w:hAnsi="Times New Roman"/>
          <w:lang w:val="uk-UA"/>
        </w:rPr>
        <w:t xml:space="preserve"> </w:t>
      </w:r>
      <w:r w:rsidR="003400B7" w:rsidRPr="003400B7">
        <w:rPr>
          <w:rFonts w:ascii="Times New Roman" w:hAnsi="Times New Roman"/>
          <w:b/>
          <w:lang w:val="uk-UA"/>
        </w:rPr>
        <w:t xml:space="preserve">10 березня </w:t>
      </w:r>
      <w:r w:rsidRPr="003400B7">
        <w:rPr>
          <w:rFonts w:ascii="Times New Roman" w:hAnsi="Times New Roman"/>
          <w:b/>
          <w:lang w:val="uk-UA"/>
        </w:rPr>
        <w:t xml:space="preserve"> 201</w:t>
      </w:r>
      <w:r w:rsidR="003400B7" w:rsidRPr="003400B7">
        <w:rPr>
          <w:rFonts w:ascii="Times New Roman" w:hAnsi="Times New Roman"/>
          <w:b/>
          <w:lang w:val="uk-UA"/>
        </w:rPr>
        <w:t>9</w:t>
      </w:r>
      <w:r w:rsidRPr="003400B7">
        <w:rPr>
          <w:rFonts w:ascii="Times New Roman" w:hAnsi="Times New Roman"/>
          <w:b/>
          <w:lang w:val="uk-UA"/>
        </w:rPr>
        <w:t> р.</w:t>
      </w:r>
      <w:r w:rsidR="00C761AF" w:rsidRPr="008A42A4">
        <w:rPr>
          <w:rFonts w:ascii="Times New Roman" w:hAnsi="Times New Roman"/>
          <w:b/>
          <w:lang w:val="uk-UA"/>
        </w:rPr>
        <w:t xml:space="preserve"> </w:t>
      </w:r>
    </w:p>
    <w:p w:rsidR="00BC1B6D" w:rsidRPr="000B164B" w:rsidRDefault="00BC1B6D" w:rsidP="00B50488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lang w:val="uk-UA"/>
        </w:rPr>
      </w:pPr>
      <w:r w:rsidRPr="000B164B">
        <w:rPr>
          <w:rFonts w:ascii="Times New Roman" w:hAnsi="Times New Roman"/>
          <w:lang w:val="uk-UA"/>
        </w:rPr>
        <w:t xml:space="preserve">Розміщення </w:t>
      </w:r>
      <w:r w:rsidR="00B50488" w:rsidRPr="000B164B">
        <w:rPr>
          <w:rFonts w:ascii="Times New Roman" w:hAnsi="Times New Roman"/>
          <w:lang w:val="uk-UA"/>
        </w:rPr>
        <w:t xml:space="preserve">матеріалів </w:t>
      </w:r>
      <w:r w:rsidRPr="000B164B">
        <w:rPr>
          <w:rFonts w:ascii="Times New Roman" w:hAnsi="Times New Roman"/>
          <w:lang w:val="uk-UA"/>
        </w:rPr>
        <w:t xml:space="preserve">на сайті кафедри – </w:t>
      </w:r>
      <w:r w:rsidR="000B164B" w:rsidRPr="000B164B">
        <w:rPr>
          <w:rFonts w:ascii="Times New Roman" w:hAnsi="Times New Roman"/>
          <w:b/>
          <w:lang w:val="uk-UA"/>
        </w:rPr>
        <w:t>2</w:t>
      </w:r>
      <w:r w:rsidR="003400B7">
        <w:rPr>
          <w:rFonts w:ascii="Times New Roman" w:hAnsi="Times New Roman"/>
          <w:b/>
          <w:lang w:val="uk-UA"/>
        </w:rPr>
        <w:t>5-26</w:t>
      </w:r>
      <w:r w:rsidR="000B164B" w:rsidRPr="000B164B">
        <w:rPr>
          <w:rFonts w:ascii="Times New Roman" w:hAnsi="Times New Roman"/>
          <w:b/>
          <w:lang w:val="uk-UA"/>
        </w:rPr>
        <w:t xml:space="preserve"> березня</w:t>
      </w:r>
      <w:r w:rsidRPr="000B164B">
        <w:rPr>
          <w:rFonts w:ascii="Times New Roman" w:hAnsi="Times New Roman"/>
          <w:b/>
          <w:lang w:val="uk-UA"/>
        </w:rPr>
        <w:t xml:space="preserve"> 201</w:t>
      </w:r>
      <w:r w:rsidR="003400B7">
        <w:rPr>
          <w:rFonts w:ascii="Times New Roman" w:hAnsi="Times New Roman"/>
          <w:b/>
          <w:lang w:val="uk-UA"/>
        </w:rPr>
        <w:t>9</w:t>
      </w:r>
      <w:r w:rsidRPr="000B164B">
        <w:rPr>
          <w:rFonts w:ascii="Times New Roman" w:hAnsi="Times New Roman"/>
          <w:b/>
          <w:lang w:val="uk-UA"/>
        </w:rPr>
        <w:t> р.</w:t>
      </w:r>
    </w:p>
    <w:p w:rsidR="00BC1B6D" w:rsidRPr="000B164B" w:rsidRDefault="00BC1B6D" w:rsidP="00B50488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lang w:val="uk-UA"/>
        </w:rPr>
      </w:pPr>
      <w:r w:rsidRPr="000B164B">
        <w:rPr>
          <w:rFonts w:ascii="Times New Roman" w:hAnsi="Times New Roman"/>
          <w:lang w:val="uk-UA"/>
        </w:rPr>
        <w:t xml:space="preserve">Обговорення матеріалів на форумі кафедри – </w:t>
      </w:r>
      <w:r w:rsidR="000B164B" w:rsidRPr="000B164B">
        <w:rPr>
          <w:rFonts w:ascii="Times New Roman" w:hAnsi="Times New Roman"/>
          <w:b/>
          <w:lang w:val="uk-UA"/>
        </w:rPr>
        <w:t>2</w:t>
      </w:r>
      <w:r w:rsidR="003400B7">
        <w:rPr>
          <w:rFonts w:ascii="Times New Roman" w:hAnsi="Times New Roman"/>
          <w:b/>
          <w:lang w:val="uk-UA"/>
        </w:rPr>
        <w:t>7</w:t>
      </w:r>
      <w:r w:rsidR="000B164B" w:rsidRPr="000B164B">
        <w:rPr>
          <w:rFonts w:ascii="Times New Roman" w:hAnsi="Times New Roman"/>
          <w:b/>
          <w:lang w:val="uk-UA"/>
        </w:rPr>
        <w:t>-</w:t>
      </w:r>
      <w:r w:rsidR="003400B7">
        <w:rPr>
          <w:rFonts w:ascii="Times New Roman" w:hAnsi="Times New Roman"/>
          <w:b/>
          <w:lang w:val="uk-UA"/>
        </w:rPr>
        <w:t>28</w:t>
      </w:r>
      <w:r w:rsidR="000B164B" w:rsidRPr="000B164B">
        <w:rPr>
          <w:rFonts w:ascii="Times New Roman" w:hAnsi="Times New Roman"/>
          <w:b/>
          <w:lang w:val="uk-UA"/>
        </w:rPr>
        <w:t xml:space="preserve"> березня</w:t>
      </w:r>
      <w:r w:rsidR="002B2ED6" w:rsidRPr="000B164B">
        <w:rPr>
          <w:rFonts w:ascii="Times New Roman" w:hAnsi="Times New Roman"/>
          <w:b/>
          <w:lang w:val="uk-UA"/>
        </w:rPr>
        <w:t xml:space="preserve"> 201</w:t>
      </w:r>
      <w:r w:rsidR="003400B7">
        <w:rPr>
          <w:rFonts w:ascii="Times New Roman" w:hAnsi="Times New Roman"/>
          <w:b/>
          <w:lang w:val="uk-UA"/>
        </w:rPr>
        <w:t>9</w:t>
      </w:r>
      <w:r w:rsidR="002B2ED6" w:rsidRPr="000B164B">
        <w:rPr>
          <w:rFonts w:ascii="Times New Roman" w:hAnsi="Times New Roman"/>
          <w:b/>
          <w:lang w:val="uk-UA"/>
        </w:rPr>
        <w:t xml:space="preserve"> р.</w:t>
      </w:r>
    </w:p>
    <w:p w:rsidR="00A3229B" w:rsidRDefault="00A3229B" w:rsidP="009632FD">
      <w:pPr>
        <w:pStyle w:val="a3"/>
        <w:tabs>
          <w:tab w:val="left" w:pos="180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lang w:val="uk-UA"/>
        </w:rPr>
      </w:pPr>
    </w:p>
    <w:p w:rsidR="00A3229B" w:rsidRPr="000B164B" w:rsidRDefault="00A3229B" w:rsidP="00A3229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lang w:val="uk-UA"/>
        </w:rPr>
      </w:pPr>
      <w:r w:rsidRPr="000B164B">
        <w:rPr>
          <w:rFonts w:ascii="Times New Roman" w:hAnsi="Times New Roman"/>
          <w:bCs/>
          <w:lang w:val="uk-UA"/>
        </w:rPr>
        <w:t>Отримання заявки на участь і відповідність оформлення тез буде обов’язково підтверджено нашим листом-повідомленням електронною поштою. Матеріали конференції будуть надіслані на адресу, що зазначена в анкеті учасника конференції (сертифікат, програма, матеріали конференції).</w:t>
      </w:r>
    </w:p>
    <w:p w:rsidR="00A3229B" w:rsidRPr="000B164B" w:rsidRDefault="00A3229B" w:rsidP="00A3229B">
      <w:pPr>
        <w:pStyle w:val="a3"/>
        <w:tabs>
          <w:tab w:val="left" w:pos="180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  <w:r w:rsidRPr="000B164B">
        <w:rPr>
          <w:rFonts w:ascii="Times New Roman" w:hAnsi="Times New Roman"/>
          <w:lang w:val="uk-UA"/>
        </w:rPr>
        <w:t xml:space="preserve">Матеріали, які не відповідають зазначеним вимогам, до розгляду не приймаються і автору не повертаються. </w:t>
      </w:r>
      <w:r w:rsidRPr="000B164B">
        <w:rPr>
          <w:rFonts w:ascii="Times New Roman" w:hAnsi="Times New Roman"/>
          <w:b/>
          <w:lang w:val="uk-UA"/>
        </w:rPr>
        <w:t>Оргкомітет залишає за собою право відхилення матеріалів з незадовільною якістю оформлення.</w:t>
      </w:r>
    </w:p>
    <w:p w:rsidR="00A3229B" w:rsidRDefault="00A3229B" w:rsidP="009632FD">
      <w:pPr>
        <w:pStyle w:val="a3"/>
        <w:tabs>
          <w:tab w:val="left" w:pos="180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lang w:val="uk-UA"/>
        </w:rPr>
      </w:pPr>
    </w:p>
    <w:p w:rsidR="005A49E5" w:rsidRDefault="00BC1B6D" w:rsidP="009632FD">
      <w:pPr>
        <w:pStyle w:val="a3"/>
        <w:tabs>
          <w:tab w:val="left" w:pos="180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0B164B">
        <w:rPr>
          <w:rFonts w:ascii="Times New Roman" w:hAnsi="Times New Roman"/>
          <w:b/>
          <w:lang w:val="uk-UA"/>
        </w:rPr>
        <w:t>Контактн</w:t>
      </w:r>
      <w:r w:rsidR="00857D0F">
        <w:rPr>
          <w:rFonts w:ascii="Times New Roman" w:hAnsi="Times New Roman"/>
          <w:b/>
          <w:lang w:val="uk-UA"/>
        </w:rPr>
        <w:t>і</w:t>
      </w:r>
      <w:r w:rsidRPr="000B164B">
        <w:rPr>
          <w:rFonts w:ascii="Times New Roman" w:hAnsi="Times New Roman"/>
          <w:b/>
          <w:lang w:val="uk-UA"/>
        </w:rPr>
        <w:t xml:space="preserve"> телефон</w:t>
      </w:r>
      <w:r w:rsidR="00857D0F">
        <w:rPr>
          <w:rFonts w:ascii="Times New Roman" w:hAnsi="Times New Roman"/>
          <w:b/>
          <w:lang w:val="uk-UA"/>
        </w:rPr>
        <w:t>и</w:t>
      </w:r>
      <w:r w:rsidRPr="000B164B">
        <w:rPr>
          <w:rFonts w:ascii="Times New Roman" w:hAnsi="Times New Roman"/>
          <w:b/>
          <w:lang w:val="uk-UA"/>
        </w:rPr>
        <w:t>:</w:t>
      </w:r>
      <w:r w:rsidR="002B2ED6" w:rsidRPr="000B164B">
        <w:rPr>
          <w:rFonts w:ascii="Times New Roman" w:hAnsi="Times New Roman"/>
          <w:lang w:val="uk-UA"/>
        </w:rPr>
        <w:t xml:space="preserve"> </w:t>
      </w:r>
      <w:r w:rsidR="002B2ED6" w:rsidRPr="005A49E5">
        <w:rPr>
          <w:rFonts w:ascii="Times New Roman" w:hAnsi="Times New Roman"/>
          <w:lang w:val="uk-UA"/>
        </w:rPr>
        <w:t xml:space="preserve">8 (04744) </w:t>
      </w:r>
      <w:r w:rsidR="00CE7A5C" w:rsidRPr="005A49E5">
        <w:rPr>
          <w:rFonts w:ascii="Times New Roman" w:hAnsi="Times New Roman"/>
          <w:lang w:val="uk-UA"/>
        </w:rPr>
        <w:t>4</w:t>
      </w:r>
      <w:r w:rsidR="005A49E5">
        <w:rPr>
          <w:rFonts w:ascii="Times New Roman" w:hAnsi="Times New Roman"/>
          <w:lang w:val="uk-UA"/>
        </w:rPr>
        <w:t>-</w:t>
      </w:r>
      <w:r w:rsidR="00CE7A5C" w:rsidRPr="005A49E5">
        <w:rPr>
          <w:rFonts w:ascii="Times New Roman" w:hAnsi="Times New Roman"/>
          <w:lang w:val="uk-UA"/>
        </w:rPr>
        <w:t>02-74</w:t>
      </w:r>
      <w:r w:rsidR="005A49E5">
        <w:rPr>
          <w:rFonts w:ascii="Times New Roman" w:hAnsi="Times New Roman"/>
          <w:lang w:val="uk-UA"/>
        </w:rPr>
        <w:t xml:space="preserve"> – кафедра інформатики </w:t>
      </w:r>
      <w:r w:rsidR="0045507E">
        <w:rPr>
          <w:rFonts w:ascii="Times New Roman" w:hAnsi="Times New Roman"/>
          <w:lang w:val="uk-UA"/>
        </w:rPr>
        <w:t>і</w:t>
      </w:r>
      <w:r w:rsidR="005A49E5">
        <w:rPr>
          <w:rFonts w:ascii="Times New Roman" w:hAnsi="Times New Roman"/>
          <w:lang w:val="uk-UA"/>
        </w:rPr>
        <w:t xml:space="preserve"> ІКТ;</w:t>
      </w:r>
      <w:r w:rsidR="002B2ED6" w:rsidRPr="005A49E5">
        <w:rPr>
          <w:rFonts w:ascii="Times New Roman" w:hAnsi="Times New Roman"/>
          <w:lang w:val="uk-UA"/>
        </w:rPr>
        <w:t xml:space="preserve"> </w:t>
      </w:r>
    </w:p>
    <w:p w:rsidR="005A49E5" w:rsidRPr="005A49E5" w:rsidRDefault="0045507E" w:rsidP="005A49E5">
      <w:pPr>
        <w:pStyle w:val="a3"/>
        <w:tabs>
          <w:tab w:val="left" w:pos="180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2B2ED6" w:rsidRPr="005A49E5">
        <w:rPr>
          <w:rFonts w:ascii="Times New Roman" w:hAnsi="Times New Roman"/>
          <w:lang w:val="uk-UA"/>
        </w:rPr>
        <w:t>097-</w:t>
      </w:r>
      <w:r w:rsidR="005A49E5">
        <w:rPr>
          <w:rFonts w:ascii="Times New Roman" w:hAnsi="Times New Roman"/>
          <w:lang w:val="uk-UA"/>
        </w:rPr>
        <w:t>435</w:t>
      </w:r>
      <w:r w:rsidR="002B2ED6" w:rsidRPr="005A49E5">
        <w:rPr>
          <w:rFonts w:ascii="Times New Roman" w:hAnsi="Times New Roman"/>
          <w:lang w:val="uk-UA"/>
        </w:rPr>
        <w:t>-</w:t>
      </w:r>
      <w:r w:rsidR="005A49E5">
        <w:rPr>
          <w:rFonts w:ascii="Times New Roman" w:hAnsi="Times New Roman"/>
          <w:lang w:val="uk-UA"/>
        </w:rPr>
        <w:t>03</w:t>
      </w:r>
      <w:r w:rsidR="002B2ED6" w:rsidRPr="005A49E5">
        <w:rPr>
          <w:rFonts w:ascii="Times New Roman" w:hAnsi="Times New Roman"/>
          <w:lang w:val="uk-UA"/>
        </w:rPr>
        <w:t>-</w:t>
      </w:r>
      <w:r w:rsidR="005A49E5">
        <w:rPr>
          <w:rFonts w:ascii="Times New Roman" w:hAnsi="Times New Roman"/>
          <w:lang w:val="uk-UA"/>
        </w:rPr>
        <w:t>48 – Марія Олександрівна</w:t>
      </w:r>
      <w:r w:rsidR="001E4B61">
        <w:rPr>
          <w:rFonts w:ascii="Times New Roman" w:hAnsi="Times New Roman"/>
          <w:lang w:val="uk-UA"/>
        </w:rPr>
        <w:t xml:space="preserve"> – зав</w:t>
      </w:r>
      <w:r>
        <w:rPr>
          <w:rFonts w:ascii="Times New Roman" w:hAnsi="Times New Roman"/>
          <w:lang w:val="uk-UA"/>
        </w:rPr>
        <w:t>ідувач</w:t>
      </w:r>
      <w:r w:rsidR="001E4B61">
        <w:rPr>
          <w:rFonts w:ascii="Times New Roman" w:hAnsi="Times New Roman"/>
          <w:lang w:val="uk-UA"/>
        </w:rPr>
        <w:t xml:space="preserve"> кафедр</w:t>
      </w:r>
      <w:r w:rsidR="00E219B9">
        <w:rPr>
          <w:rFonts w:ascii="Times New Roman" w:hAnsi="Times New Roman"/>
          <w:lang w:val="uk-UA"/>
        </w:rPr>
        <w:t>и</w:t>
      </w:r>
      <w:r w:rsidR="001E4B61">
        <w:rPr>
          <w:rFonts w:ascii="Times New Roman" w:hAnsi="Times New Roman"/>
          <w:lang w:val="uk-UA"/>
        </w:rPr>
        <w:t xml:space="preserve"> інформатики </w:t>
      </w:r>
      <w:r>
        <w:rPr>
          <w:rFonts w:ascii="Times New Roman" w:hAnsi="Times New Roman"/>
          <w:lang w:val="uk-UA"/>
        </w:rPr>
        <w:t>і</w:t>
      </w:r>
      <w:r w:rsidR="001E4B61">
        <w:rPr>
          <w:rFonts w:ascii="Times New Roman" w:hAnsi="Times New Roman"/>
          <w:lang w:val="uk-UA"/>
        </w:rPr>
        <w:t xml:space="preserve"> ІКТ</w:t>
      </w:r>
      <w:r w:rsidR="005A49E5">
        <w:rPr>
          <w:rFonts w:ascii="Times New Roman" w:hAnsi="Times New Roman"/>
          <w:lang w:val="uk-UA"/>
        </w:rPr>
        <w:t>;</w:t>
      </w:r>
    </w:p>
    <w:p w:rsidR="00B50488" w:rsidRDefault="0045507E" w:rsidP="009632FD">
      <w:pPr>
        <w:pStyle w:val="a3"/>
        <w:tabs>
          <w:tab w:val="left" w:pos="180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2B2ED6" w:rsidRPr="005A49E5">
        <w:rPr>
          <w:rFonts w:ascii="Times New Roman" w:hAnsi="Times New Roman"/>
          <w:lang w:val="uk-UA"/>
        </w:rPr>
        <w:t>09</w:t>
      </w:r>
      <w:r w:rsidR="005A49E5">
        <w:rPr>
          <w:rFonts w:ascii="Times New Roman" w:hAnsi="Times New Roman"/>
          <w:lang w:val="uk-UA"/>
        </w:rPr>
        <w:t>7</w:t>
      </w:r>
      <w:r w:rsidR="002B2ED6" w:rsidRPr="005A49E5">
        <w:rPr>
          <w:rFonts w:ascii="Times New Roman" w:hAnsi="Times New Roman"/>
          <w:lang w:val="uk-UA"/>
        </w:rPr>
        <w:t>-6</w:t>
      </w:r>
      <w:r w:rsidR="005A49E5">
        <w:rPr>
          <w:rFonts w:ascii="Times New Roman" w:hAnsi="Times New Roman"/>
          <w:lang w:val="uk-UA"/>
        </w:rPr>
        <w:t>23</w:t>
      </w:r>
      <w:r w:rsidR="002B2ED6" w:rsidRPr="005A49E5">
        <w:rPr>
          <w:rFonts w:ascii="Times New Roman" w:hAnsi="Times New Roman"/>
          <w:lang w:val="uk-UA"/>
        </w:rPr>
        <w:t>-</w:t>
      </w:r>
      <w:r w:rsidR="005A49E5">
        <w:rPr>
          <w:rFonts w:ascii="Times New Roman" w:hAnsi="Times New Roman"/>
          <w:lang w:val="uk-UA"/>
        </w:rPr>
        <w:t>37</w:t>
      </w:r>
      <w:r w:rsidR="002B2ED6" w:rsidRPr="005A49E5">
        <w:rPr>
          <w:rFonts w:ascii="Times New Roman" w:hAnsi="Times New Roman"/>
          <w:lang w:val="uk-UA"/>
        </w:rPr>
        <w:t>-</w:t>
      </w:r>
      <w:r w:rsidR="005A49E5">
        <w:rPr>
          <w:rFonts w:ascii="Times New Roman" w:hAnsi="Times New Roman"/>
          <w:lang w:val="uk-UA"/>
        </w:rPr>
        <w:t>42 – Інна Ігорівна</w:t>
      </w:r>
      <w:r w:rsidR="001E4B61">
        <w:rPr>
          <w:rFonts w:ascii="Times New Roman" w:hAnsi="Times New Roman"/>
          <w:lang w:val="uk-UA"/>
        </w:rPr>
        <w:t xml:space="preserve"> – відповідальний секретар конференції.</w:t>
      </w:r>
    </w:p>
    <w:p w:rsidR="00B50488" w:rsidRPr="000B164B" w:rsidRDefault="00B50488" w:rsidP="00B5048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164B">
        <w:rPr>
          <w:rFonts w:ascii="Times New Roman" w:hAnsi="Times New Roman"/>
          <w:sz w:val="24"/>
          <w:szCs w:val="24"/>
          <w:lang w:val="uk-UA"/>
        </w:rPr>
        <w:br w:type="page"/>
      </w:r>
      <w:r w:rsidRPr="000B164B">
        <w:rPr>
          <w:rFonts w:ascii="Times New Roman" w:hAnsi="Times New Roman"/>
          <w:b/>
          <w:sz w:val="24"/>
          <w:szCs w:val="24"/>
          <w:lang w:val="uk-UA"/>
        </w:rPr>
        <w:lastRenderedPageBreak/>
        <w:t>Вимоги до оформлення</w:t>
      </w:r>
    </w:p>
    <w:p w:rsidR="0030480B" w:rsidRPr="000B164B" w:rsidRDefault="006B7CDD" w:rsidP="0030480B">
      <w:pPr>
        <w:pStyle w:val="a3"/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Матеріали</w:t>
      </w:r>
      <w:r w:rsidR="0030480B" w:rsidRPr="000B164B">
        <w:rPr>
          <w:rFonts w:ascii="Times New Roman" w:hAnsi="Times New Roman"/>
          <w:b/>
          <w:sz w:val="24"/>
          <w:szCs w:val="24"/>
          <w:lang w:val="uk-UA"/>
        </w:rPr>
        <w:t xml:space="preserve"> доповідей </w:t>
      </w:r>
      <w:r w:rsidR="0030480B" w:rsidRPr="000B164B">
        <w:rPr>
          <w:rFonts w:ascii="Times New Roman" w:hAnsi="Times New Roman"/>
          <w:sz w:val="24"/>
          <w:szCs w:val="24"/>
          <w:lang w:val="uk-UA"/>
        </w:rPr>
        <w:t xml:space="preserve">подаються однією з робочих мов конференції в електронному варіанті обсягом до </w:t>
      </w:r>
      <w:r w:rsidR="004B6DD0">
        <w:rPr>
          <w:rFonts w:ascii="Times New Roman" w:hAnsi="Times New Roman"/>
          <w:sz w:val="24"/>
          <w:szCs w:val="24"/>
          <w:lang w:val="uk-UA"/>
        </w:rPr>
        <w:t xml:space="preserve">п’яти </w:t>
      </w:r>
      <w:r w:rsidR="0030480B" w:rsidRPr="000B164B">
        <w:rPr>
          <w:rFonts w:ascii="Times New Roman" w:hAnsi="Times New Roman"/>
          <w:sz w:val="24"/>
          <w:szCs w:val="24"/>
          <w:lang w:val="uk-UA"/>
        </w:rPr>
        <w:t xml:space="preserve">сторінок на адресу </w:t>
      </w:r>
      <w:hyperlink r:id="rId8" w:history="1">
        <w:r w:rsidR="004B6DD0" w:rsidRPr="00DE4DAD">
          <w:rPr>
            <w:rStyle w:val="a4"/>
            <w:rFonts w:ascii="Times New Roman" w:hAnsi="Times New Roman"/>
            <w:i/>
            <w:sz w:val="24"/>
            <w:szCs w:val="24"/>
            <w:lang w:val="uk-UA"/>
          </w:rPr>
          <w:t>informatika-ikt@ukr.net</w:t>
        </w:r>
      </w:hyperlink>
      <w:r w:rsidR="004B6DD0" w:rsidRPr="004B6DD0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</w:p>
    <w:p w:rsidR="0030480B" w:rsidRPr="000B164B" w:rsidRDefault="0030480B" w:rsidP="0030480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B164B">
        <w:rPr>
          <w:rFonts w:ascii="Times New Roman" w:hAnsi="Times New Roman"/>
          <w:b/>
          <w:sz w:val="24"/>
          <w:szCs w:val="24"/>
          <w:lang w:val="uk-UA"/>
        </w:rPr>
        <w:t>Порядок оформлення матеріалів:</w:t>
      </w:r>
    </w:p>
    <w:p w:rsidR="0030480B" w:rsidRPr="000B164B" w:rsidRDefault="0030480B" w:rsidP="0030480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164B">
        <w:rPr>
          <w:rFonts w:ascii="Times New Roman" w:hAnsi="Times New Roman"/>
          <w:sz w:val="24"/>
          <w:szCs w:val="24"/>
          <w:lang w:val="uk-UA"/>
        </w:rPr>
        <w:t>гарнітура шрифту – TimesNewRoman, кегль – 14 пт.</w:t>
      </w:r>
    </w:p>
    <w:p w:rsidR="0030480B" w:rsidRPr="000B164B" w:rsidRDefault="0030480B" w:rsidP="0030480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164B">
        <w:rPr>
          <w:rFonts w:ascii="Times New Roman" w:hAnsi="Times New Roman"/>
          <w:sz w:val="24"/>
          <w:szCs w:val="24"/>
          <w:lang w:val="uk-UA"/>
        </w:rPr>
        <w:t>заголовок тез друкується великими літерами (напівжирним шрифтом, розміщення по центру);</w:t>
      </w:r>
    </w:p>
    <w:p w:rsidR="0030480B" w:rsidRPr="008011AF" w:rsidRDefault="0030480B" w:rsidP="008011AF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164B">
        <w:rPr>
          <w:rFonts w:ascii="Times New Roman" w:hAnsi="Times New Roman"/>
          <w:sz w:val="24"/>
          <w:szCs w:val="24"/>
          <w:lang w:val="uk-UA"/>
        </w:rPr>
        <w:t>наступний рядок містить прізвище та ініціали автора</w:t>
      </w:r>
      <w:r w:rsidR="008011AF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8011AF">
        <w:rPr>
          <w:rFonts w:ascii="Times New Roman" w:hAnsi="Times New Roman"/>
          <w:sz w:val="24"/>
          <w:szCs w:val="24"/>
          <w:lang w:val="uk-UA"/>
        </w:rPr>
        <w:t>вчений ступінь</w:t>
      </w:r>
      <w:r w:rsidR="008011AF">
        <w:rPr>
          <w:rFonts w:ascii="Times New Roman" w:hAnsi="Times New Roman"/>
          <w:sz w:val="24"/>
          <w:szCs w:val="24"/>
          <w:lang w:val="uk-UA"/>
        </w:rPr>
        <w:t>, звання</w:t>
      </w:r>
      <w:r w:rsidRPr="008011AF">
        <w:rPr>
          <w:rFonts w:ascii="Times New Roman" w:hAnsi="Times New Roman"/>
          <w:sz w:val="24"/>
          <w:szCs w:val="24"/>
          <w:lang w:val="uk-UA"/>
        </w:rPr>
        <w:t xml:space="preserve"> (курсив, розміщення по правому краю сторінки)</w:t>
      </w:r>
      <w:r w:rsidR="008011AF">
        <w:rPr>
          <w:rFonts w:ascii="Times New Roman" w:hAnsi="Times New Roman"/>
          <w:sz w:val="24"/>
          <w:szCs w:val="24"/>
          <w:lang w:val="uk-UA"/>
        </w:rPr>
        <w:t>)</w:t>
      </w:r>
      <w:r w:rsidRPr="008011AF">
        <w:rPr>
          <w:rFonts w:ascii="Times New Roman" w:hAnsi="Times New Roman"/>
          <w:sz w:val="24"/>
          <w:szCs w:val="24"/>
          <w:lang w:val="uk-UA"/>
        </w:rPr>
        <w:t>;</w:t>
      </w:r>
    </w:p>
    <w:p w:rsidR="0030480B" w:rsidRPr="000B164B" w:rsidRDefault="0030480B" w:rsidP="0030480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164B">
        <w:rPr>
          <w:rFonts w:ascii="Times New Roman" w:hAnsi="Times New Roman"/>
          <w:sz w:val="24"/>
          <w:szCs w:val="24"/>
          <w:lang w:val="uk-UA"/>
        </w:rPr>
        <w:t>у наступному рядку вказується назва навчального закладу (без абревіатур) (напівжирний курсив, розміщення по правому краю сторінки);</w:t>
      </w:r>
    </w:p>
    <w:p w:rsidR="0030480B" w:rsidRPr="002D44F0" w:rsidRDefault="0030480B" w:rsidP="0030480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164B">
        <w:rPr>
          <w:rFonts w:ascii="Times New Roman" w:hAnsi="Times New Roman"/>
          <w:sz w:val="24"/>
          <w:szCs w:val="24"/>
          <w:lang w:val="uk-UA"/>
        </w:rPr>
        <w:t>пропустивши рядок, подають основний текст доповіді через 1,5 інтервали, розміщення за шириною сторінки, абзац – стандартн</w:t>
      </w:r>
      <w:r>
        <w:rPr>
          <w:rFonts w:ascii="Times New Roman" w:hAnsi="Times New Roman"/>
          <w:sz w:val="24"/>
          <w:szCs w:val="24"/>
          <w:lang w:val="uk-UA"/>
        </w:rPr>
        <w:t>ий відступ – 1,25, поля – всі по 2 см.</w:t>
      </w:r>
    </w:p>
    <w:p w:rsidR="0030480B" w:rsidRPr="00F11BE3" w:rsidRDefault="0030480B" w:rsidP="0030480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164B">
        <w:rPr>
          <w:rFonts w:ascii="Times New Roman" w:hAnsi="Times New Roman"/>
          <w:sz w:val="24"/>
          <w:szCs w:val="24"/>
          <w:lang w:val="uk-UA"/>
        </w:rPr>
        <w:t xml:space="preserve">у кінці основного тексту подається список використаних джерел, оформлений у відповідності до вимог </w:t>
      </w:r>
      <w:hyperlink r:id="rId9" w:tgtFrame="_blank" w:history="1">
        <w:r w:rsidRPr="00F11BE3">
          <w:rPr>
            <w:rStyle w:val="a4"/>
            <w:rFonts w:ascii="Times New Roman" w:hAnsi="Times New Roman"/>
            <w:szCs w:val="20"/>
            <w:shd w:val="clear" w:color="auto" w:fill="FFFFFF"/>
          </w:rPr>
          <w:t>http://aphd.ua/pryklady-oformlennia-bibliohrafichnoho-opysu-vidpovidno-do-dstu-83022015/</w:t>
        </w:r>
      </w:hyperlink>
      <w:r>
        <w:rPr>
          <w:rFonts w:ascii="Times New Roman" w:hAnsi="Times New Roman"/>
          <w:sz w:val="24"/>
          <w:lang w:val="uk-UA"/>
        </w:rPr>
        <w:t>.</w:t>
      </w:r>
    </w:p>
    <w:p w:rsidR="0030480B" w:rsidRPr="000B164B" w:rsidRDefault="0030480B" w:rsidP="0030480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B164B">
        <w:rPr>
          <w:rFonts w:ascii="Times New Roman" w:hAnsi="Times New Roman"/>
          <w:sz w:val="24"/>
          <w:szCs w:val="24"/>
          <w:lang w:val="uk-UA"/>
        </w:rPr>
        <w:t xml:space="preserve">Ілюстративний матеріал виконується чітко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0B164B">
        <w:rPr>
          <w:rFonts w:ascii="Times New Roman" w:hAnsi="Times New Roman"/>
          <w:sz w:val="24"/>
          <w:szCs w:val="24"/>
          <w:lang w:val="uk-UA"/>
        </w:rPr>
        <w:t xml:space="preserve"> якісно та подається в окремому файлі. Усі ілюстрації супроводжуються підписами.</w:t>
      </w:r>
    </w:p>
    <w:p w:rsidR="00B50488" w:rsidRPr="000B164B" w:rsidRDefault="00B50488" w:rsidP="00B5048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0F4C" w:rsidRDefault="00200F4C" w:rsidP="00067AC6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164B">
        <w:rPr>
          <w:rFonts w:ascii="Times New Roman" w:hAnsi="Times New Roman"/>
          <w:b/>
          <w:sz w:val="24"/>
          <w:szCs w:val="24"/>
          <w:lang w:val="uk-UA"/>
        </w:rPr>
        <w:t>Зразок</w:t>
      </w:r>
    </w:p>
    <w:p w:rsidR="004B6DD0" w:rsidRDefault="004B6DD0" w:rsidP="00067AC6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B6DD0" w:rsidRDefault="004B6DD0" w:rsidP="005D4188">
      <w:pPr>
        <w:pStyle w:val="a3"/>
        <w:spacing w:after="0" w:line="240" w:lineRule="auto"/>
        <w:ind w:left="0" w:firstLine="426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EC49BEB" wp14:editId="169D3532">
            <wp:extent cx="4847221" cy="476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590" t="21790" r="22787" b="71107"/>
                    <a:stretch/>
                  </pic:blipFill>
                  <pic:spPr bwMode="auto">
                    <a:xfrm>
                      <a:off x="0" y="0"/>
                      <a:ext cx="4916482" cy="483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B15F00" wp14:editId="73963EDD">
            <wp:extent cx="4886554" cy="1024890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590" t="38657" r="22787" b="45804"/>
                    <a:stretch/>
                  </pic:blipFill>
                  <pic:spPr bwMode="auto">
                    <a:xfrm>
                      <a:off x="0" y="0"/>
                      <a:ext cx="5070520" cy="1063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DD0" w:rsidRPr="004B6DD0" w:rsidRDefault="004B6DD0" w:rsidP="004B6DD0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ru-RU"/>
        </w:rPr>
        <w:t xml:space="preserve">              ..…..…………………………………………………………………………</w:t>
      </w:r>
    </w:p>
    <w:p w:rsidR="004B6DD0" w:rsidRPr="000B164B" w:rsidRDefault="004B6DD0" w:rsidP="004B6DD0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14B15F00" wp14:editId="73963EDD">
            <wp:extent cx="4759130" cy="9144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590" t="63514" r="22787" b="21835"/>
                    <a:stretch/>
                  </pic:blipFill>
                  <pic:spPr bwMode="auto">
                    <a:xfrm>
                      <a:off x="0" y="0"/>
                      <a:ext cx="5072978" cy="97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AC6" w:rsidRPr="000B164B" w:rsidRDefault="00067AC6" w:rsidP="00DF5CF2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50488" w:rsidRPr="000B164B" w:rsidRDefault="00B50488" w:rsidP="00DF5CF2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164B">
        <w:rPr>
          <w:rFonts w:ascii="Times New Roman" w:hAnsi="Times New Roman"/>
          <w:b/>
          <w:sz w:val="24"/>
          <w:szCs w:val="24"/>
          <w:lang w:val="uk-UA"/>
        </w:rPr>
        <w:t>Анкета-за</w:t>
      </w:r>
      <w:r w:rsidR="00DF5CF2" w:rsidRPr="000B164B">
        <w:rPr>
          <w:rFonts w:ascii="Times New Roman" w:hAnsi="Times New Roman"/>
          <w:b/>
          <w:sz w:val="24"/>
          <w:szCs w:val="24"/>
          <w:lang w:val="uk-UA"/>
        </w:rPr>
        <w:t>явка</w:t>
      </w:r>
    </w:p>
    <w:tbl>
      <w:tblPr>
        <w:tblW w:w="491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6"/>
        <w:gridCol w:w="5803"/>
      </w:tblGrid>
      <w:tr w:rsidR="00112CEF" w:rsidRPr="004B6DD0" w:rsidTr="00EE2497">
        <w:trPr>
          <w:trHeight w:val="31"/>
        </w:trPr>
        <w:tc>
          <w:tcPr>
            <w:tcW w:w="2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Прізвище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4B6DD0" w:rsidTr="00EE2497">
        <w:trPr>
          <w:trHeight w:val="31"/>
        </w:trPr>
        <w:tc>
          <w:tcPr>
            <w:tcW w:w="2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Ім’я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4B6DD0" w:rsidTr="00EE2497">
        <w:trPr>
          <w:trHeight w:val="31"/>
        </w:trPr>
        <w:tc>
          <w:tcPr>
            <w:tcW w:w="206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 батькові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4B6DD0" w:rsidTr="00EE2497">
        <w:trPr>
          <w:trHeight w:val="31"/>
        </w:trPr>
        <w:tc>
          <w:tcPr>
            <w:tcW w:w="2063" w:type="pct"/>
            <w:tcBorders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Науковий ступінь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4B6DD0" w:rsidTr="00EE2497">
        <w:trPr>
          <w:trHeight w:val="31"/>
        </w:trPr>
        <w:tc>
          <w:tcPr>
            <w:tcW w:w="2063" w:type="pct"/>
            <w:tcBorders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Вчене звання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4B6DD0" w:rsidTr="00EE2497">
        <w:trPr>
          <w:trHeight w:val="92"/>
        </w:trPr>
        <w:tc>
          <w:tcPr>
            <w:tcW w:w="2063" w:type="pct"/>
            <w:tcBorders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Посада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4B6DD0" w:rsidTr="00EE2497">
        <w:trPr>
          <w:trHeight w:val="31"/>
        </w:trPr>
        <w:tc>
          <w:tcPr>
            <w:tcW w:w="2063" w:type="pct"/>
            <w:tcBorders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Місце роботи/навчання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4B6DD0" w:rsidTr="00EE2497">
        <w:trPr>
          <w:trHeight w:val="31"/>
        </w:trPr>
        <w:tc>
          <w:tcPr>
            <w:tcW w:w="2063" w:type="pct"/>
            <w:tcBorders>
              <w:right w:val="single" w:sz="4" w:space="0" w:color="auto"/>
            </w:tcBorders>
            <w:shd w:val="clear" w:color="auto" w:fill="FFFFFF"/>
          </w:tcPr>
          <w:p w:rsidR="00112CEF" w:rsidRPr="00112CEF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4B6DD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0B164B" w:rsidTr="00EE2497">
        <w:trPr>
          <w:trHeight w:val="31"/>
        </w:trPr>
        <w:tc>
          <w:tcPr>
            <w:tcW w:w="2063" w:type="pct"/>
            <w:tcBorders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Мобільний телефон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0B164B" w:rsidTr="00EE2497">
        <w:trPr>
          <w:trHeight w:val="31"/>
        </w:trPr>
        <w:tc>
          <w:tcPr>
            <w:tcW w:w="2063" w:type="pct"/>
            <w:tcBorders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Тема доповіді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12CEF" w:rsidRPr="000B164B" w:rsidTr="00EE2497">
        <w:trPr>
          <w:trHeight w:val="31"/>
        </w:trPr>
        <w:tc>
          <w:tcPr>
            <w:tcW w:w="2063" w:type="pct"/>
            <w:tcBorders>
              <w:right w:val="single" w:sz="4" w:space="0" w:color="auto"/>
            </w:tcBorders>
            <w:shd w:val="clear" w:color="auto" w:fill="FFFFFF"/>
          </w:tcPr>
          <w:p w:rsidR="00112CEF" w:rsidRPr="000B164B" w:rsidRDefault="00112CEF" w:rsidP="00112C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Напрям для участі</w:t>
            </w:r>
          </w:p>
        </w:tc>
        <w:tc>
          <w:tcPr>
            <w:tcW w:w="2937" w:type="pct"/>
            <w:tcBorders>
              <w:left w:val="single" w:sz="4" w:space="0" w:color="auto"/>
            </w:tcBorders>
            <w:shd w:val="clear" w:color="auto" w:fill="FFFFFF"/>
          </w:tcPr>
          <w:p w:rsidR="00112CEF" w:rsidRPr="000B164B" w:rsidRDefault="00112CEF" w:rsidP="00B50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B50488" w:rsidRPr="000B164B" w:rsidRDefault="00B50488" w:rsidP="00167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sectPr w:rsidR="00B50488" w:rsidRPr="000B164B" w:rsidSect="00C761AF">
      <w:pgSz w:w="11906" w:h="16838"/>
      <w:pgMar w:top="426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57442"/>
    <w:multiLevelType w:val="hybridMultilevel"/>
    <w:tmpl w:val="BCAA4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3658"/>
    <w:multiLevelType w:val="hybridMultilevel"/>
    <w:tmpl w:val="302E9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11179"/>
    <w:multiLevelType w:val="hybridMultilevel"/>
    <w:tmpl w:val="12964812"/>
    <w:lvl w:ilvl="0" w:tplc="DC065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2D2BB9"/>
    <w:multiLevelType w:val="hybridMultilevel"/>
    <w:tmpl w:val="3EF4684E"/>
    <w:lvl w:ilvl="0" w:tplc="1C86B3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A04111"/>
    <w:multiLevelType w:val="hybridMultilevel"/>
    <w:tmpl w:val="DF72BCBE"/>
    <w:lvl w:ilvl="0" w:tplc="70A017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2808"/>
    <w:multiLevelType w:val="hybridMultilevel"/>
    <w:tmpl w:val="3210044C"/>
    <w:lvl w:ilvl="0" w:tplc="59B85D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6D"/>
    <w:rsid w:val="00036905"/>
    <w:rsid w:val="00052E66"/>
    <w:rsid w:val="00067AC6"/>
    <w:rsid w:val="000B164B"/>
    <w:rsid w:val="000D4E97"/>
    <w:rsid w:val="000E3CE7"/>
    <w:rsid w:val="00106AA5"/>
    <w:rsid w:val="00110527"/>
    <w:rsid w:val="00112CEF"/>
    <w:rsid w:val="00116370"/>
    <w:rsid w:val="00162CFE"/>
    <w:rsid w:val="00167B5D"/>
    <w:rsid w:val="00173A5D"/>
    <w:rsid w:val="001777B6"/>
    <w:rsid w:val="00194A13"/>
    <w:rsid w:val="001D3502"/>
    <w:rsid w:val="001E4B61"/>
    <w:rsid w:val="001E774C"/>
    <w:rsid w:val="001F4C40"/>
    <w:rsid w:val="001F5FFC"/>
    <w:rsid w:val="00200F4C"/>
    <w:rsid w:val="002373B8"/>
    <w:rsid w:val="002B2ED6"/>
    <w:rsid w:val="002B5C07"/>
    <w:rsid w:val="002B6A3A"/>
    <w:rsid w:val="002C13A1"/>
    <w:rsid w:val="002D0208"/>
    <w:rsid w:val="002F5163"/>
    <w:rsid w:val="0030480B"/>
    <w:rsid w:val="003400B7"/>
    <w:rsid w:val="003C0FCB"/>
    <w:rsid w:val="003C1594"/>
    <w:rsid w:val="003D5229"/>
    <w:rsid w:val="0045507E"/>
    <w:rsid w:val="004B6DD0"/>
    <w:rsid w:val="005744F3"/>
    <w:rsid w:val="00582A38"/>
    <w:rsid w:val="005A49E5"/>
    <w:rsid w:val="005C51A0"/>
    <w:rsid w:val="005D4188"/>
    <w:rsid w:val="005F5534"/>
    <w:rsid w:val="0060059F"/>
    <w:rsid w:val="00610893"/>
    <w:rsid w:val="0062123A"/>
    <w:rsid w:val="00632E9A"/>
    <w:rsid w:val="00637F27"/>
    <w:rsid w:val="00693A22"/>
    <w:rsid w:val="006B3E98"/>
    <w:rsid w:val="006B7CDD"/>
    <w:rsid w:val="006E269B"/>
    <w:rsid w:val="007268A5"/>
    <w:rsid w:val="0077464D"/>
    <w:rsid w:val="00794E13"/>
    <w:rsid w:val="008011AF"/>
    <w:rsid w:val="00857D0F"/>
    <w:rsid w:val="00893F24"/>
    <w:rsid w:val="008A2AE1"/>
    <w:rsid w:val="008A3118"/>
    <w:rsid w:val="008A42A4"/>
    <w:rsid w:val="008C327B"/>
    <w:rsid w:val="008C6952"/>
    <w:rsid w:val="008F1807"/>
    <w:rsid w:val="009632FD"/>
    <w:rsid w:val="009A5718"/>
    <w:rsid w:val="009B6EA2"/>
    <w:rsid w:val="009F7A54"/>
    <w:rsid w:val="00A22130"/>
    <w:rsid w:val="00A3229B"/>
    <w:rsid w:val="00B50488"/>
    <w:rsid w:val="00B84AB9"/>
    <w:rsid w:val="00B863E2"/>
    <w:rsid w:val="00B9006B"/>
    <w:rsid w:val="00B921D3"/>
    <w:rsid w:val="00BB4363"/>
    <w:rsid w:val="00BC1B6D"/>
    <w:rsid w:val="00C761AF"/>
    <w:rsid w:val="00CD1A25"/>
    <w:rsid w:val="00CE7A5C"/>
    <w:rsid w:val="00D62D50"/>
    <w:rsid w:val="00D86E5B"/>
    <w:rsid w:val="00DF5CF2"/>
    <w:rsid w:val="00E219B9"/>
    <w:rsid w:val="00E2409E"/>
    <w:rsid w:val="00E56B74"/>
    <w:rsid w:val="00E639D4"/>
    <w:rsid w:val="00E8769D"/>
    <w:rsid w:val="00EA02EA"/>
    <w:rsid w:val="00EB2030"/>
    <w:rsid w:val="00EB6F33"/>
    <w:rsid w:val="00EE2497"/>
    <w:rsid w:val="00F23668"/>
    <w:rsid w:val="00F6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65E0A-035B-4C97-BCC5-685F6706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0488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BC1B6D"/>
    <w:rPr>
      <w:color w:val="0000FF"/>
      <w:u w:val="single"/>
    </w:rPr>
  </w:style>
  <w:style w:type="table" w:styleId="a5">
    <w:name w:val="Table Grid"/>
    <w:basedOn w:val="a1"/>
    <w:uiPriority w:val="59"/>
    <w:rsid w:val="00632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50488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6">
    <w:name w:val="Title"/>
    <w:basedOn w:val="a"/>
    <w:link w:val="a7"/>
    <w:qFormat/>
    <w:rsid w:val="00B50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7">
    <w:name w:val="Заголовок Знак"/>
    <w:basedOn w:val="a0"/>
    <w:link w:val="a6"/>
    <w:rsid w:val="00B50488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0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F4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04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-ikt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matika-ikt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rmatika.udpu.org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aphd.ua/pryklady-oformlennia-bibliohrafichnoho-opysu-vidpovidno-do-dstu-830220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C3C8-9006-44C7-A0DF-B17F6592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 </cp:lastModifiedBy>
  <cp:revision>3</cp:revision>
  <cp:lastPrinted>2018-03-12T07:59:00Z</cp:lastPrinted>
  <dcterms:created xsi:type="dcterms:W3CDTF">2018-12-10T06:10:00Z</dcterms:created>
  <dcterms:modified xsi:type="dcterms:W3CDTF">2018-12-10T06:10:00Z</dcterms:modified>
</cp:coreProperties>
</file>