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3F198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Інформаційний лист</w:t>
      </w:r>
    </w:p>
    <w:p w14:paraId="11C80107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 проведення ІІ туру Всеукраїнського конкурсу студентських</w:t>
      </w:r>
    </w:p>
    <w:p w14:paraId="40DC34D9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наукових робіт з української мови, літератури (з методикою їх</w:t>
      </w:r>
    </w:p>
    <w:p w14:paraId="5AE4315C" w14:textId="77777777" w:rsidR="00894AE3" w:rsidRPr="007479D9" w:rsidRDefault="00894AE3" w:rsidP="00E4295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викладання) у 201</w:t>
      </w:r>
      <w:r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 році</w:t>
      </w:r>
    </w:p>
    <w:p w14:paraId="7F469007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Відповідно до наказу</w:t>
      </w:r>
      <w:r>
        <w:rPr>
          <w:rFonts w:ascii="Times New Roman" w:hAnsi="Times New Roman" w:cs="Times New Roman"/>
          <w:sz w:val="28"/>
          <w:szCs w:val="28"/>
        </w:rPr>
        <w:t xml:space="preserve"> Міністерства освіти і науки України «Про проведення Всеукраїнського конкурсу студентських наукових робіт з галузей знань і спеціальностей у 201</w:t>
      </w:r>
      <w:r w:rsidRPr="001100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/20</w:t>
      </w:r>
      <w:r w:rsidRPr="0011000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навчальному році» від </w:t>
      </w:r>
      <w:r w:rsidRPr="0011000D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1000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1100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р. № 1</w:t>
      </w:r>
      <w:r w:rsidRPr="0011000D">
        <w:rPr>
          <w:rFonts w:ascii="Times New Roman" w:hAnsi="Times New Roman" w:cs="Times New Roman"/>
          <w:sz w:val="28"/>
          <w:szCs w:val="28"/>
        </w:rPr>
        <w:t>271</w:t>
      </w:r>
      <w:r>
        <w:rPr>
          <w:rFonts w:ascii="Times New Roman" w:hAnsi="Times New Roman" w:cs="Times New Roman"/>
          <w:sz w:val="28"/>
          <w:szCs w:val="28"/>
        </w:rPr>
        <w:t xml:space="preserve"> та відповідно до Положення про Всеукраїнський конкурс студентських наукових робіт з галузей знань і спеціальностей, затвердженого наказом Міністерства освіти і науки України від 18.04.2017 № 605, зареєстрованого у Міністерстві юстиції України 15.05.2017 за № 620/30488,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Уманський державний педагогічний університет імені Павла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Тичини обрано базовим вищим навчальним закладом із проведення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ІІ туру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Всеукраїнського конкурсу студентських наукових робіт з української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мови, літератури (з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методикою їх викладання) у 201</w:t>
      </w:r>
      <w:r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</w:t>
      </w:r>
      <w:r w:rsidRPr="00110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навчальному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році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110552D" w14:textId="59B949F5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4295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7479D9">
        <w:rPr>
          <w:rFonts w:ascii="Times New Roman" w:hAnsi="Times New Roman" w:cs="Times New Roman"/>
          <w:color w:val="000000"/>
          <w:sz w:val="28"/>
          <w:szCs w:val="28"/>
        </w:rPr>
        <w:t>етап – рецензування робіт (</w:t>
      </w:r>
      <w:r>
        <w:rPr>
          <w:rFonts w:ascii="Times New Roman" w:hAnsi="Times New Roman" w:cs="Times New Roman"/>
          <w:color w:val="000000"/>
          <w:sz w:val="28"/>
          <w:szCs w:val="28"/>
        </w:rPr>
        <w:t>лютий – березень 20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року);</w:t>
      </w:r>
    </w:p>
    <w:p w14:paraId="7AA08A44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2 етап – підведення результатів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Конкурсу на підсумковій науково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практичній конференції (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року).</w:t>
      </w:r>
    </w:p>
    <w:p w14:paraId="7BE55A9F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Термі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 проведення ІІ туру Конкурсу </w:t>
      </w:r>
      <w:r w:rsidRPr="00110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110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р.</w:t>
      </w:r>
    </w:p>
    <w:p w14:paraId="28D272C9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До участі запрошуються студенти-переможці І туру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Конкурсу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мови, літератури (з методикою їх викладання). Кількість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учасників не повинна перевищувати більше ніж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три особи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від кожного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закладу вищої освіти. Роботи, оформлені згідно з Положенням про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Всеукраїнський конкурс студентських наукових робіт з галузей знань 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спеціальностей, </w:t>
      </w:r>
      <w:r w:rsidRPr="00B51856">
        <w:rPr>
          <w:rFonts w:ascii="Times New Roman" w:hAnsi="Times New Roman" w:cs="Times New Roman"/>
          <w:sz w:val="28"/>
          <w:szCs w:val="28"/>
        </w:rPr>
        <w:t xml:space="preserve">надсилати </w:t>
      </w:r>
      <w:r w:rsidRPr="00B51856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Pr="0011000D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5 лютого 20</w:t>
      </w:r>
      <w:r w:rsidRPr="0011000D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B518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року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(за поштовим штемпелем)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адресу університету: Оргкомітет ІІ туру Всеукраїнського конкурсу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студентських наукових робіт з української мови, літератури (з методикою їх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викладання), Уманський державний педагогічний університет імені Павла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Тичини, вул. Садова, 2, м. Умань, Черкаська область, 20300.</w:t>
      </w:r>
    </w:p>
    <w:p w14:paraId="2C8A4796" w14:textId="77777777" w:rsidR="00894AE3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Регламент проведення ІІ туру Всеукраїнського конкурсу студентських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наукових робіт з української мови, літератури (з методикою їх викладання):</w:t>
      </w:r>
    </w:p>
    <w:p w14:paraId="4FE912AB" w14:textId="77777777" w:rsidR="00894AE3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року – заїзд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організаційні заходи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B7E0768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10.00 – відкриття Конкурсу;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10.30 – початок р</w:t>
      </w:r>
      <w:r>
        <w:rPr>
          <w:rFonts w:ascii="Times New Roman" w:hAnsi="Times New Roman" w:cs="Times New Roman"/>
          <w:color w:val="000000"/>
          <w:sz w:val="28"/>
          <w:szCs w:val="28"/>
        </w:rPr>
        <w:t>оботи конференції (за секціями)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EF0016" w14:textId="77777777" w:rsidR="00894AE3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000D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року 10.0</w:t>
      </w:r>
      <w:r>
        <w:rPr>
          <w:rFonts w:ascii="Times New Roman" w:hAnsi="Times New Roman" w:cs="Times New Roman"/>
          <w:color w:val="000000"/>
          <w:sz w:val="28"/>
          <w:szCs w:val="28"/>
        </w:rPr>
        <w:t>0 –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підведення підсумків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екскурсія та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від’їзд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учасників.</w:t>
      </w:r>
    </w:p>
    <w:p w14:paraId="27E34DFF" w14:textId="77777777" w:rsidR="00894AE3" w:rsidRPr="00F97952" w:rsidRDefault="00894AE3" w:rsidP="00894AE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межах </w:t>
      </w:r>
      <w:r w:rsidRPr="00CA55CB">
        <w:rPr>
          <w:rFonts w:ascii="Times New Roman" w:hAnsi="Times New Roman" w:cs="Times New Roman"/>
          <w:color w:val="000000"/>
          <w:sz w:val="28"/>
          <w:szCs w:val="28"/>
        </w:rPr>
        <w:t>проведення Конкурсу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Всеукраїнська студентська науково-практична конференція</w:t>
      </w:r>
      <w:r w:rsidRPr="00CA55CB">
        <w:rPr>
          <w:rFonts w:ascii="Times New Roman" w:hAnsi="Times New Roman" w:cs="Times New Roman"/>
          <w:sz w:val="28"/>
          <w:szCs w:val="28"/>
        </w:rPr>
        <w:t xml:space="preserve"> «Актуальні проблеми лінгвістики та лінгводидактики»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1000D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квітня 20</w:t>
      </w:r>
      <w:r w:rsidRPr="0011000D"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р.). М</w:t>
      </w:r>
      <w:r w:rsidRPr="00F97952">
        <w:rPr>
          <w:rFonts w:ascii="Times New Roman" w:hAnsi="Times New Roman" w:cs="Times New Roman"/>
          <w:sz w:val="28"/>
          <w:szCs w:val="28"/>
        </w:rPr>
        <w:t xml:space="preserve">атеріали доповідей </w:t>
      </w:r>
      <w:r>
        <w:rPr>
          <w:rFonts w:ascii="Times New Roman" w:hAnsi="Times New Roman" w:cs="Times New Roman"/>
          <w:sz w:val="28"/>
          <w:szCs w:val="28"/>
        </w:rPr>
        <w:t>будуть</w:t>
      </w:r>
      <w:r w:rsidRPr="00F97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опубліковані у збірнику</w:t>
      </w:r>
      <w:r w:rsidRPr="008141C9">
        <w:rPr>
          <w:rFonts w:ascii="Times New Roman" w:hAnsi="Times New Roman" w:cs="Times New Roman"/>
          <w:sz w:val="28"/>
          <w:szCs w:val="28"/>
        </w:rPr>
        <w:t xml:space="preserve"> нау</w:t>
      </w:r>
      <w:r>
        <w:rPr>
          <w:rFonts w:ascii="Times New Roman" w:hAnsi="Times New Roman" w:cs="Times New Roman"/>
          <w:sz w:val="28"/>
          <w:szCs w:val="28"/>
        </w:rPr>
        <w:t>кових праць студентів-філологів «</w:t>
      </w:r>
      <w:r w:rsidRPr="008141C9">
        <w:rPr>
          <w:rFonts w:ascii="Times New Roman" w:hAnsi="Times New Roman" w:cs="Times New Roman"/>
          <w:sz w:val="28"/>
          <w:szCs w:val="28"/>
        </w:rPr>
        <w:t>Актуальні проблеми лінгвістики і лінгв</w:t>
      </w:r>
      <w:r>
        <w:rPr>
          <w:rFonts w:ascii="Times New Roman" w:hAnsi="Times New Roman" w:cs="Times New Roman"/>
          <w:sz w:val="28"/>
          <w:szCs w:val="28"/>
        </w:rPr>
        <w:t>одидактики (Випуск 1</w:t>
      </w:r>
      <w:r w:rsidRPr="0011000D">
        <w:rPr>
          <w:rFonts w:ascii="Times New Roman" w:hAnsi="Times New Roman" w:cs="Times New Roman"/>
          <w:sz w:val="28"/>
          <w:szCs w:val="28"/>
        </w:rPr>
        <w:t>9</w:t>
      </w:r>
      <w:r w:rsidRPr="000D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141C9">
        <w:rPr>
          <w:rFonts w:ascii="Times New Roman" w:hAnsi="Times New Roman" w:cs="Times New Roman"/>
          <w:sz w:val="28"/>
          <w:szCs w:val="28"/>
        </w:rPr>
        <w:t>.</w:t>
      </w:r>
    </w:p>
    <w:p w14:paraId="5633E8CE" w14:textId="77777777" w:rsidR="00894AE3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1</w:t>
      </w:r>
      <w:r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березня 20</w:t>
      </w:r>
      <w:r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 w:rsidRPr="00CA55CB">
        <w:rPr>
          <w:rFonts w:ascii="Times New Roman" w:hAnsi="Times New Roman" w:cs="Times New Roman"/>
          <w:color w:val="000000"/>
          <w:sz w:val="28"/>
          <w:szCs w:val="28"/>
        </w:rPr>
        <w:t xml:space="preserve"> року на веб-сайті наукового порталу Уманського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державного педагогічного університету імені Павла Тичини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(http://nauka.udpu.org.ua/uk/) буде оприлюднена інформація про дату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проведення підсумкової науково-практичної конференції та рейтинговий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список запрошених для участі у конференції та їхні наукові роботи.</w:t>
      </w:r>
    </w:p>
    <w:p w14:paraId="20771761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Одночасно на адресу закладів вищої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освіти будуть направлені листи-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запрошення авторам наукових робіт для участі у підсумковій науково-практичній конференції.</w:t>
      </w:r>
    </w:p>
    <w:p w14:paraId="13C8B756" w14:textId="77777777" w:rsidR="00894AE3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Ознайомитися з програмою Конкурсу, порядком його проведення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також можна на офіційній веб-сторінці факультету української філології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Уманського державного педагогічного університету імені Павла Тичини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7479D9">
        <w:rPr>
          <w:rFonts w:ascii="Times New Roman" w:hAnsi="Times New Roman" w:cs="Times New Roman"/>
          <w:color w:val="0000FF"/>
          <w:sz w:val="28"/>
          <w:szCs w:val="28"/>
        </w:rPr>
        <w:t xml:space="preserve">http://ff.udpu.org.ua/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2E2294" w14:textId="77777777" w:rsidR="00894AE3" w:rsidRPr="007479D9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За додатковою інформацією звертатися до оргкомітету Конкурсу 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електронною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ukrmova.metod@ukr.net, а також за телефонами: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(04744) 3-78-96 – кафедра української мови та методики її навчання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факультету української філології; </w:t>
      </w:r>
      <w:r w:rsidRPr="000D5F2A">
        <w:rPr>
          <w:rFonts w:ascii="Times New Roman" w:hAnsi="Times New Roman" w:cs="Times New Roman"/>
          <w:color w:val="000000"/>
          <w:sz w:val="28"/>
          <w:szCs w:val="28"/>
        </w:rPr>
        <w:t>0506624268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Куян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Дар’я Миколаївна, старший лаборант кафедри</w:t>
      </w:r>
      <w:r w:rsidRPr="009942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української мови та методики її навчання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0973416624 – Коломієць Інна Іванівна,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заступник декана факультету українсь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кої філології з наукової роботи,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андидат філологічних наук, доцент. </w:t>
      </w:r>
    </w:p>
    <w:p w14:paraId="02F1546C" w14:textId="77777777" w:rsidR="00894AE3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Учасник Конкурсу обов’язково повинен мати паспорт,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студентський квиток, посвідчення про відрядження</w:t>
      </w:r>
    </w:p>
    <w:p w14:paraId="7F405FBD" w14:textId="77777777" w:rsidR="00894AE3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>Проїзд, харчування, проживання – за рахунок учасників Конкурсу.</w:t>
      </w:r>
    </w:p>
    <w:p w14:paraId="63A5D1D1" w14:textId="77777777" w:rsidR="00894AE3" w:rsidRPr="002D2DC4" w:rsidRDefault="00894AE3" w:rsidP="0089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Заїзд і реєстрація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квітня 20</w:t>
      </w:r>
      <w:r w:rsidRPr="000D5F2A">
        <w:rPr>
          <w:rFonts w:ascii="Times New Roman" w:hAnsi="Times New Roman" w:cs="Times New Roman"/>
          <w:color w:val="000000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р. з 8.00 до 1</w:t>
      </w:r>
      <w:r w:rsidRPr="00F97952">
        <w:rPr>
          <w:rFonts w:ascii="Times New Roman" w:hAnsi="Times New Roman" w:cs="Times New Roman"/>
          <w:color w:val="000000"/>
          <w:sz w:val="28"/>
          <w:szCs w:val="28"/>
          <w:lang w:val="ru-RU"/>
        </w:rPr>
        <w:t>8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.00 год. 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м.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>Умань, вул. Садова, 28, факультет української філології УДПУ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479D9">
        <w:rPr>
          <w:rFonts w:ascii="Times New Roman" w:hAnsi="Times New Roman" w:cs="Times New Roman"/>
          <w:color w:val="000000"/>
          <w:sz w:val="28"/>
          <w:szCs w:val="28"/>
        </w:rPr>
        <w:t xml:space="preserve">імені Павла Тичини (навчальний корпус № 3), </w:t>
      </w:r>
      <w:proofErr w:type="spellStart"/>
      <w:r w:rsidRPr="007479D9">
        <w:rPr>
          <w:rFonts w:ascii="Times New Roman" w:hAnsi="Times New Roman" w:cs="Times New Roman"/>
          <w:color w:val="000000"/>
          <w:sz w:val="28"/>
          <w:szCs w:val="28"/>
        </w:rPr>
        <w:t>ауд</w:t>
      </w:r>
      <w:proofErr w:type="spellEnd"/>
      <w:r w:rsidRPr="007479D9">
        <w:rPr>
          <w:rFonts w:ascii="Times New Roman" w:hAnsi="Times New Roman" w:cs="Times New Roman"/>
          <w:color w:val="000000"/>
          <w:sz w:val="28"/>
          <w:szCs w:val="28"/>
        </w:rPr>
        <w:t>. 301 (3 поверх)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6F2EF1" w14:textId="77777777" w:rsidR="00894AE3" w:rsidRPr="007479D9" w:rsidRDefault="00894AE3" w:rsidP="00894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68C299" w14:textId="77777777" w:rsidR="007170AA" w:rsidRDefault="007170AA"/>
    <w:sectPr w:rsidR="0071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9F5"/>
    <w:rsid w:val="00005211"/>
    <w:rsid w:val="002B39F5"/>
    <w:rsid w:val="007170AA"/>
    <w:rsid w:val="00894AE3"/>
    <w:rsid w:val="00E4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5331"/>
  <w15:chartTrackingRefBased/>
  <w15:docId w15:val="{0FB6F645-A780-4919-B76D-98D787C9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AE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608</Words>
  <Characters>3469</Characters>
  <Application>Microsoft Office Word</Application>
  <DocSecurity>0</DocSecurity>
  <Lines>28</Lines>
  <Paragraphs>8</Paragraphs>
  <ScaleCrop>false</ScaleCrop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Науковий</cp:lastModifiedBy>
  <cp:revision>3</cp:revision>
  <dcterms:created xsi:type="dcterms:W3CDTF">2019-11-14T11:19:00Z</dcterms:created>
  <dcterms:modified xsi:type="dcterms:W3CDTF">2019-11-14T11:58:00Z</dcterms:modified>
</cp:coreProperties>
</file>