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A4B" w:rsidRPr="00D907CB" w:rsidRDefault="006740C3" w:rsidP="00D5340F">
      <w:pPr>
        <w:spacing w:line="276" w:lineRule="auto"/>
        <w:ind w:right="50" w:firstLine="709"/>
        <w:jc w:val="center"/>
        <w:rPr>
          <w:rFonts w:ascii="Times New Roman" w:eastAsia="Calibri" w:hAnsi="Times New Roman" w:cs="Times New Roman"/>
          <w:b/>
          <w:sz w:val="28"/>
          <w:szCs w:val="28"/>
        </w:rPr>
      </w:pPr>
      <w:bookmarkStart w:id="0" w:name="bookmark2"/>
      <w:r>
        <w:rPr>
          <w:rFonts w:ascii="Times New Roman" w:eastAsia="Times New Roman" w:hAnsi="Times New Roman" w:cs="Times New Roman"/>
          <w:b/>
          <w:sz w:val="28"/>
          <w:szCs w:val="28"/>
        </w:rPr>
        <w:t>Звіт</w:t>
      </w:r>
    </w:p>
    <w:p w:rsidR="007C7A4B" w:rsidRPr="00D907CB" w:rsidRDefault="007C7A4B" w:rsidP="00D5340F">
      <w:pPr>
        <w:spacing w:line="276" w:lineRule="auto"/>
        <w:ind w:right="50" w:firstLine="709"/>
        <w:jc w:val="center"/>
        <w:rPr>
          <w:rFonts w:ascii="Times New Roman" w:eastAsia="Times New Roman" w:hAnsi="Times New Roman" w:cs="Times New Roman"/>
          <w:sz w:val="28"/>
          <w:szCs w:val="28"/>
        </w:rPr>
      </w:pPr>
      <w:r w:rsidRPr="00D907CB">
        <w:rPr>
          <w:rFonts w:ascii="Times New Roman" w:eastAsia="Times New Roman" w:hAnsi="Times New Roman" w:cs="Times New Roman"/>
          <w:sz w:val="28"/>
          <w:szCs w:val="28"/>
        </w:rPr>
        <w:t>про виконання наукової теми кафедри педагогіки та освітнього менеджменту</w:t>
      </w:r>
    </w:p>
    <w:p w:rsidR="007C7A4B" w:rsidRPr="00D907CB" w:rsidRDefault="007C7A4B" w:rsidP="00D5340F">
      <w:pPr>
        <w:spacing w:line="276" w:lineRule="auto"/>
        <w:ind w:right="50" w:firstLine="709"/>
        <w:jc w:val="center"/>
        <w:rPr>
          <w:rFonts w:ascii="Times New Roman" w:hAnsi="Times New Roman" w:cs="Times New Roman"/>
          <w:sz w:val="28"/>
          <w:szCs w:val="28"/>
        </w:rPr>
      </w:pPr>
      <w:r w:rsidRPr="00D907CB">
        <w:rPr>
          <w:rFonts w:ascii="Times New Roman" w:hAnsi="Times New Roman" w:cs="Times New Roman"/>
          <w:sz w:val="28"/>
          <w:szCs w:val="28"/>
        </w:rPr>
        <w:t xml:space="preserve">«Формування ціннісних орієнтацій учнів в </w:t>
      </w:r>
      <w:proofErr w:type="spellStart"/>
      <w:r w:rsidRPr="00D907CB">
        <w:rPr>
          <w:rFonts w:ascii="Times New Roman" w:hAnsi="Times New Roman" w:cs="Times New Roman"/>
          <w:sz w:val="28"/>
          <w:szCs w:val="28"/>
        </w:rPr>
        <w:t>освітньо</w:t>
      </w:r>
      <w:proofErr w:type="spellEnd"/>
      <w:r w:rsidRPr="00D907CB">
        <w:rPr>
          <w:rFonts w:ascii="Times New Roman" w:hAnsi="Times New Roman" w:cs="Times New Roman"/>
          <w:sz w:val="28"/>
          <w:szCs w:val="28"/>
        </w:rPr>
        <w:t>-виховному середовищі загальноосвітньої школи»</w:t>
      </w:r>
      <w:r w:rsidR="00A05E48">
        <w:rPr>
          <w:rFonts w:ascii="Times New Roman" w:hAnsi="Times New Roman" w:cs="Times New Roman"/>
          <w:sz w:val="28"/>
          <w:szCs w:val="28"/>
        </w:rPr>
        <w:t xml:space="preserve"> за 2019 р.</w:t>
      </w:r>
    </w:p>
    <w:p w:rsidR="007C7A4B" w:rsidRPr="00D907CB" w:rsidRDefault="007C7A4B" w:rsidP="00D5340F">
      <w:pPr>
        <w:spacing w:line="276" w:lineRule="auto"/>
        <w:ind w:right="50" w:firstLine="709"/>
        <w:jc w:val="center"/>
        <w:rPr>
          <w:rFonts w:ascii="Times New Roman" w:eastAsia="Calibri" w:hAnsi="Times New Roman" w:cs="Times New Roman"/>
          <w:sz w:val="28"/>
          <w:szCs w:val="28"/>
        </w:rPr>
      </w:pPr>
    </w:p>
    <w:p w:rsidR="007C7A4B" w:rsidRPr="00D907CB" w:rsidRDefault="007C7A4B" w:rsidP="00D5340F">
      <w:pPr>
        <w:tabs>
          <w:tab w:val="right" w:leader="underscore" w:pos="9866"/>
        </w:tabs>
        <w:spacing w:line="276" w:lineRule="auto"/>
        <w:ind w:right="50" w:firstLine="709"/>
        <w:jc w:val="both"/>
        <w:rPr>
          <w:rFonts w:ascii="Times New Roman" w:eastAsia="Calibri" w:hAnsi="Times New Roman" w:cs="Times New Roman"/>
          <w:sz w:val="28"/>
          <w:szCs w:val="28"/>
        </w:rPr>
      </w:pPr>
      <w:r w:rsidRPr="00D907CB">
        <w:rPr>
          <w:rFonts w:ascii="Times New Roman" w:eastAsia="Times New Roman" w:hAnsi="Times New Roman" w:cs="Times New Roman"/>
          <w:b/>
          <w:sz w:val="28"/>
          <w:szCs w:val="28"/>
        </w:rPr>
        <w:t>1. Керівник НДР:</w:t>
      </w:r>
      <w:r w:rsidRPr="00D907CB">
        <w:rPr>
          <w:rFonts w:ascii="Times New Roman" w:eastAsia="Times New Roman" w:hAnsi="Times New Roman" w:cs="Times New Roman"/>
          <w:sz w:val="28"/>
          <w:szCs w:val="28"/>
        </w:rPr>
        <w:t xml:space="preserve"> доктор педагогічних наук, професор кафедри педагогіки та освітнього менеджменту Коберник О.М. </w:t>
      </w:r>
    </w:p>
    <w:p w:rsidR="007C7A4B" w:rsidRPr="00D907CB" w:rsidRDefault="007C7A4B" w:rsidP="00D5340F">
      <w:pPr>
        <w:tabs>
          <w:tab w:val="right" w:leader="underscore" w:pos="9866"/>
        </w:tabs>
        <w:spacing w:line="276" w:lineRule="auto"/>
        <w:ind w:right="50" w:firstLine="709"/>
        <w:jc w:val="both"/>
        <w:rPr>
          <w:rFonts w:ascii="Times New Roman" w:eastAsia="Calibri" w:hAnsi="Times New Roman" w:cs="Times New Roman"/>
          <w:sz w:val="28"/>
          <w:szCs w:val="28"/>
        </w:rPr>
      </w:pPr>
      <w:r w:rsidRPr="00A05E48">
        <w:rPr>
          <w:rFonts w:ascii="Times New Roman" w:eastAsia="Calibri" w:hAnsi="Times New Roman" w:cs="Times New Roman"/>
          <w:b/>
          <w:sz w:val="28"/>
          <w:szCs w:val="28"/>
        </w:rPr>
        <w:t>2.</w:t>
      </w:r>
      <w:r w:rsidRPr="00D907CB">
        <w:rPr>
          <w:rFonts w:ascii="Times New Roman" w:eastAsia="Times New Roman" w:hAnsi="Times New Roman" w:cs="Times New Roman"/>
          <w:b/>
          <w:sz w:val="28"/>
          <w:szCs w:val="28"/>
        </w:rPr>
        <w:t>Номер державної реєстрації НДР:</w:t>
      </w:r>
      <w:r w:rsidRPr="00D907CB">
        <w:rPr>
          <w:rFonts w:ascii="Times New Roman" w:eastAsia="Calibri" w:hAnsi="Times New Roman" w:cs="Times New Roman"/>
          <w:sz w:val="28"/>
          <w:szCs w:val="28"/>
        </w:rPr>
        <w:t>0116U00011</w:t>
      </w:r>
      <w:r w:rsidRPr="00D907CB">
        <w:rPr>
          <w:rFonts w:ascii="Times New Roman" w:hAnsi="Times New Roman" w:cs="Times New Roman"/>
          <w:sz w:val="28"/>
          <w:szCs w:val="28"/>
        </w:rPr>
        <w:t>5</w:t>
      </w:r>
    </w:p>
    <w:p w:rsidR="007C7A4B" w:rsidRPr="00D907CB" w:rsidRDefault="007C7A4B" w:rsidP="00D5340F">
      <w:pPr>
        <w:tabs>
          <w:tab w:val="right" w:leader="underscore" w:pos="9866"/>
        </w:tabs>
        <w:spacing w:line="276" w:lineRule="auto"/>
        <w:ind w:right="50" w:firstLine="709"/>
        <w:jc w:val="both"/>
        <w:rPr>
          <w:rFonts w:ascii="Times New Roman" w:eastAsia="Calibri" w:hAnsi="Times New Roman" w:cs="Times New Roman"/>
          <w:sz w:val="28"/>
          <w:szCs w:val="28"/>
        </w:rPr>
      </w:pPr>
      <w:r w:rsidRPr="00D907CB">
        <w:rPr>
          <w:rFonts w:ascii="Times New Roman" w:eastAsia="Times New Roman" w:hAnsi="Times New Roman" w:cs="Times New Roman"/>
          <w:b/>
          <w:sz w:val="28"/>
          <w:szCs w:val="28"/>
        </w:rPr>
        <w:t>3. Найменування закладу вищої освіти:</w:t>
      </w:r>
      <w:r w:rsidRPr="00D907CB">
        <w:rPr>
          <w:rFonts w:ascii="Times New Roman" w:eastAsia="Times New Roman" w:hAnsi="Times New Roman" w:cs="Times New Roman"/>
          <w:sz w:val="28"/>
          <w:szCs w:val="28"/>
        </w:rPr>
        <w:t xml:space="preserve"> Уманський державний педагогічний університет імені Павла Тичини</w:t>
      </w:r>
    </w:p>
    <w:bookmarkEnd w:id="0"/>
    <w:p w:rsidR="00ED207F" w:rsidRPr="00D907CB" w:rsidRDefault="00ED207F" w:rsidP="00D5340F">
      <w:pPr>
        <w:spacing w:line="276" w:lineRule="auto"/>
        <w:ind w:right="50" w:firstLine="709"/>
        <w:jc w:val="both"/>
        <w:rPr>
          <w:rFonts w:ascii="Times New Roman" w:hAnsi="Times New Roman" w:cs="Times New Roman"/>
          <w:sz w:val="28"/>
          <w:szCs w:val="28"/>
        </w:rPr>
      </w:pPr>
      <w:r w:rsidRPr="00D907CB">
        <w:rPr>
          <w:rFonts w:ascii="Times New Roman" w:hAnsi="Times New Roman" w:cs="Times New Roman"/>
          <w:sz w:val="28"/>
          <w:szCs w:val="28"/>
        </w:rPr>
        <w:t xml:space="preserve">Під час роботи над кафедральною темою </w:t>
      </w:r>
      <w:r w:rsidRPr="00D907CB">
        <w:rPr>
          <w:rFonts w:ascii="Times New Roman" w:hAnsi="Times New Roman" w:cs="Times New Roman"/>
          <w:b/>
          <w:sz w:val="28"/>
          <w:szCs w:val="28"/>
        </w:rPr>
        <w:t xml:space="preserve">«Формування ціннісних орієнтацій учнів в </w:t>
      </w:r>
      <w:proofErr w:type="spellStart"/>
      <w:r w:rsidRPr="00D907CB">
        <w:rPr>
          <w:rFonts w:ascii="Times New Roman" w:hAnsi="Times New Roman" w:cs="Times New Roman"/>
          <w:b/>
          <w:sz w:val="28"/>
          <w:szCs w:val="28"/>
        </w:rPr>
        <w:t>освітньо</w:t>
      </w:r>
      <w:proofErr w:type="spellEnd"/>
      <w:r w:rsidRPr="00D907CB">
        <w:rPr>
          <w:rFonts w:ascii="Times New Roman" w:hAnsi="Times New Roman" w:cs="Times New Roman"/>
          <w:b/>
          <w:sz w:val="28"/>
          <w:szCs w:val="28"/>
        </w:rPr>
        <w:t xml:space="preserve">-виховному середовищі загальноосвітньої школи» (державний реєстраційний номер № 0116U000115) </w:t>
      </w:r>
      <w:r w:rsidRPr="00D907CB">
        <w:rPr>
          <w:rFonts w:ascii="Times New Roman" w:hAnsi="Times New Roman" w:cs="Times New Roman"/>
          <w:sz w:val="28"/>
          <w:szCs w:val="28"/>
        </w:rPr>
        <w:t>(термін виконання:  01. 01. 2016 – 31. 12. 2020 р.; науковий керівник – д. п. н., проф. Коберник О. М.</w:t>
      </w:r>
      <w:r w:rsidRPr="00D907CB">
        <w:rPr>
          <w:rFonts w:ascii="Times New Roman" w:hAnsi="Times New Roman" w:cs="Times New Roman"/>
          <w:b/>
          <w:sz w:val="28"/>
          <w:szCs w:val="28"/>
        </w:rPr>
        <w:t xml:space="preserve">) </w:t>
      </w:r>
      <w:r w:rsidRPr="00D907CB">
        <w:rPr>
          <w:rFonts w:ascii="Times New Roman" w:eastAsia="Times New Roman" w:hAnsi="Times New Roman" w:cs="Times New Roman"/>
          <w:sz w:val="28"/>
          <w:szCs w:val="28"/>
        </w:rPr>
        <w:t>були проведені системні та цілісні дослідження з такої актуальної проблеми теорії і методики виховання</w:t>
      </w:r>
      <w:r w:rsidR="00C13A20">
        <w:rPr>
          <w:rFonts w:ascii="Times New Roman" w:eastAsia="Times New Roman" w:hAnsi="Times New Roman" w:cs="Times New Roman"/>
          <w:sz w:val="28"/>
          <w:szCs w:val="28"/>
        </w:rPr>
        <w:t>,</w:t>
      </w:r>
      <w:r w:rsidRPr="00D907CB">
        <w:rPr>
          <w:rFonts w:ascii="Times New Roman" w:eastAsia="Times New Roman" w:hAnsi="Times New Roman" w:cs="Times New Roman"/>
          <w:sz w:val="28"/>
          <w:szCs w:val="28"/>
        </w:rPr>
        <w:t xml:space="preserve"> як ф</w:t>
      </w:r>
      <w:r w:rsidRPr="00D907CB">
        <w:rPr>
          <w:rFonts w:ascii="Times New Roman" w:hAnsi="Times New Roman" w:cs="Times New Roman"/>
          <w:sz w:val="28"/>
          <w:szCs w:val="28"/>
        </w:rPr>
        <w:t xml:space="preserve">ормування ціннісних орієнтацій учнів в </w:t>
      </w:r>
      <w:proofErr w:type="spellStart"/>
      <w:r w:rsidRPr="00D907CB">
        <w:rPr>
          <w:rFonts w:ascii="Times New Roman" w:hAnsi="Times New Roman" w:cs="Times New Roman"/>
          <w:sz w:val="28"/>
          <w:szCs w:val="28"/>
        </w:rPr>
        <w:t>освітньо</w:t>
      </w:r>
      <w:proofErr w:type="spellEnd"/>
      <w:r w:rsidRPr="00D907CB">
        <w:rPr>
          <w:rFonts w:ascii="Times New Roman" w:hAnsi="Times New Roman" w:cs="Times New Roman"/>
          <w:sz w:val="28"/>
          <w:szCs w:val="28"/>
        </w:rPr>
        <w:t xml:space="preserve">-виховному середовищі закладу загальної середньої освіти. </w:t>
      </w:r>
    </w:p>
    <w:p w:rsidR="00012A5D" w:rsidRPr="00012A5D" w:rsidRDefault="00012A5D" w:rsidP="00D5340F">
      <w:pPr>
        <w:spacing w:line="276" w:lineRule="auto"/>
        <w:ind w:right="50" w:firstLine="709"/>
        <w:jc w:val="both"/>
        <w:rPr>
          <w:rFonts w:ascii="Times New Roman" w:hAnsi="Times New Roman" w:cs="Times New Roman"/>
          <w:sz w:val="28"/>
          <w:szCs w:val="28"/>
          <w:shd w:val="clear" w:color="auto" w:fill="FFFFFF"/>
        </w:rPr>
      </w:pPr>
      <w:r w:rsidRPr="00012A5D">
        <w:rPr>
          <w:rFonts w:ascii="Times New Roman" w:hAnsi="Times New Roman" w:cs="Times New Roman"/>
          <w:sz w:val="28"/>
          <w:szCs w:val="28"/>
        </w:rPr>
        <w:t>В</w:t>
      </w:r>
      <w:r>
        <w:rPr>
          <w:rFonts w:ascii="Times New Roman" w:hAnsi="Times New Roman" w:cs="Times New Roman"/>
          <w:sz w:val="28"/>
          <w:szCs w:val="28"/>
        </w:rPr>
        <w:t>становлено, що в</w:t>
      </w:r>
      <w:r w:rsidRPr="00012A5D">
        <w:rPr>
          <w:rFonts w:ascii="Times New Roman" w:hAnsi="Times New Roman" w:cs="Times New Roman"/>
          <w:sz w:val="28"/>
          <w:szCs w:val="28"/>
        </w:rPr>
        <w:t xml:space="preserve"> умовах непередбачуваності та інтенсивних соціальних змін, які відбуваються в країні, одним із основних завдань соціальних та освітніх інститутів </w:t>
      </w:r>
      <w:r w:rsidRPr="00012A5D">
        <w:rPr>
          <w:rFonts w:ascii="Times New Roman" w:hAnsi="Times New Roman" w:cs="Times New Roman"/>
          <w:sz w:val="28"/>
          <w:szCs w:val="28"/>
          <w:shd w:val="clear" w:color="auto" w:fill="FFFFFF"/>
        </w:rPr>
        <w:t>є виховання моральних цінностей у сучасних дітей та молоді.</w:t>
      </w:r>
    </w:p>
    <w:p w:rsidR="00012A5D" w:rsidRPr="00012A5D" w:rsidRDefault="00012A5D" w:rsidP="00D5340F">
      <w:pPr>
        <w:spacing w:line="276" w:lineRule="auto"/>
        <w:ind w:right="50" w:firstLine="709"/>
        <w:jc w:val="both"/>
        <w:rPr>
          <w:rFonts w:ascii="Times New Roman" w:hAnsi="Times New Roman" w:cs="Times New Roman"/>
          <w:sz w:val="28"/>
          <w:szCs w:val="28"/>
        </w:rPr>
      </w:pPr>
      <w:r w:rsidRPr="00012A5D">
        <w:rPr>
          <w:rFonts w:ascii="Times New Roman" w:hAnsi="Times New Roman" w:cs="Times New Roman"/>
          <w:sz w:val="28"/>
          <w:szCs w:val="28"/>
        </w:rPr>
        <w:t xml:space="preserve">У Концепції «Нова українська школа» наголошується на важливості створення у навчально-виховному процесі умов для розвитку гармонійної, морально досконалої, соціально активної, </w:t>
      </w:r>
      <w:proofErr w:type="spellStart"/>
      <w:r w:rsidRPr="00012A5D">
        <w:rPr>
          <w:rFonts w:ascii="Times New Roman" w:hAnsi="Times New Roman" w:cs="Times New Roman"/>
          <w:sz w:val="28"/>
          <w:szCs w:val="28"/>
        </w:rPr>
        <w:t>професійно</w:t>
      </w:r>
      <w:proofErr w:type="spellEnd"/>
      <w:r w:rsidRPr="00012A5D">
        <w:rPr>
          <w:rFonts w:ascii="Times New Roman" w:hAnsi="Times New Roman" w:cs="Times New Roman"/>
          <w:sz w:val="28"/>
          <w:szCs w:val="28"/>
        </w:rPr>
        <w:t xml:space="preserve"> компетентної й </w:t>
      </w:r>
      <w:proofErr w:type="spellStart"/>
      <w:r w:rsidRPr="00012A5D">
        <w:rPr>
          <w:rFonts w:ascii="Times New Roman" w:hAnsi="Times New Roman" w:cs="Times New Roman"/>
          <w:sz w:val="28"/>
          <w:szCs w:val="28"/>
        </w:rPr>
        <w:t>саморозвивальної</w:t>
      </w:r>
      <w:proofErr w:type="spellEnd"/>
      <w:r w:rsidRPr="00012A5D">
        <w:rPr>
          <w:rFonts w:ascii="Times New Roman" w:hAnsi="Times New Roman" w:cs="Times New Roman"/>
          <w:sz w:val="28"/>
          <w:szCs w:val="28"/>
        </w:rPr>
        <w:t xml:space="preserve"> особистості шляхом активізації її внутрішніх резервів. </w:t>
      </w:r>
    </w:p>
    <w:p w:rsidR="00012A5D" w:rsidRPr="00012A5D" w:rsidRDefault="00012A5D" w:rsidP="00D5340F">
      <w:pPr>
        <w:spacing w:line="276" w:lineRule="auto"/>
        <w:ind w:right="50" w:firstLine="709"/>
        <w:jc w:val="both"/>
        <w:rPr>
          <w:rFonts w:ascii="Times New Roman" w:hAnsi="Times New Roman" w:cs="Times New Roman"/>
          <w:sz w:val="28"/>
          <w:szCs w:val="28"/>
        </w:rPr>
      </w:pPr>
      <w:r w:rsidRPr="00012A5D">
        <w:rPr>
          <w:rFonts w:ascii="Times New Roman" w:hAnsi="Times New Roman" w:cs="Times New Roman"/>
          <w:sz w:val="28"/>
          <w:szCs w:val="28"/>
        </w:rPr>
        <w:t>У сучасному педагогічному дискурсі виховання</w:t>
      </w:r>
      <w:r w:rsidRPr="00012A5D">
        <w:rPr>
          <w:rFonts w:ascii="Times New Roman" w:hAnsi="Times New Roman" w:cs="Times New Roman"/>
          <w:b/>
          <w:sz w:val="28"/>
          <w:szCs w:val="28"/>
        </w:rPr>
        <w:t xml:space="preserve"> </w:t>
      </w:r>
      <w:r w:rsidRPr="00012A5D">
        <w:rPr>
          <w:rFonts w:ascii="Times New Roman" w:hAnsi="Times New Roman" w:cs="Times New Roman"/>
          <w:sz w:val="28"/>
          <w:szCs w:val="28"/>
        </w:rPr>
        <w:t>– це цілеспрямована діяльність, яка здійснюється в системі освіти, орієнтована на створення умов для всебічного розвитку зростаючої особистості на основі загальнолюдських і національних цінностей, надання допомоги в життєвому самовизначенні, громадянській і професійній компетентності та цілісній самореалізації.</w:t>
      </w:r>
    </w:p>
    <w:p w:rsidR="00012A5D" w:rsidRPr="00012A5D" w:rsidRDefault="00012A5D" w:rsidP="00D5340F">
      <w:pPr>
        <w:spacing w:line="276" w:lineRule="auto"/>
        <w:ind w:right="50" w:firstLine="709"/>
        <w:jc w:val="both"/>
        <w:rPr>
          <w:rFonts w:ascii="Times New Roman" w:hAnsi="Times New Roman" w:cs="Times New Roman"/>
          <w:sz w:val="28"/>
          <w:szCs w:val="28"/>
        </w:rPr>
      </w:pPr>
      <w:r w:rsidRPr="00012A5D">
        <w:rPr>
          <w:rFonts w:ascii="Times New Roman" w:hAnsi="Times New Roman" w:cs="Times New Roman"/>
          <w:sz w:val="28"/>
          <w:szCs w:val="28"/>
        </w:rPr>
        <w:t>Таким чином, в основу виховання покладені духовні цінності, які є інтегративним, стрижневим утворенням у ціннісному ставленні людини до себе та інших, життя, праці, природи тощо.</w:t>
      </w:r>
    </w:p>
    <w:p w:rsidR="00012A5D" w:rsidRPr="00012A5D" w:rsidRDefault="00012A5D" w:rsidP="00D5340F">
      <w:pPr>
        <w:spacing w:line="276" w:lineRule="auto"/>
        <w:ind w:right="50" w:firstLine="709"/>
        <w:jc w:val="both"/>
        <w:rPr>
          <w:rFonts w:ascii="Times New Roman" w:hAnsi="Times New Roman" w:cs="Times New Roman"/>
          <w:sz w:val="28"/>
          <w:szCs w:val="28"/>
        </w:rPr>
      </w:pPr>
      <w:r w:rsidRPr="00012A5D">
        <w:rPr>
          <w:rFonts w:ascii="Times New Roman" w:hAnsi="Times New Roman" w:cs="Times New Roman"/>
          <w:sz w:val="28"/>
          <w:szCs w:val="28"/>
        </w:rPr>
        <w:t xml:space="preserve">Зазначимо, що виховання цінностей є не лише соціальним запитом </w:t>
      </w:r>
      <w:r w:rsidRPr="00012A5D">
        <w:rPr>
          <w:rFonts w:ascii="Times New Roman" w:hAnsi="Times New Roman" w:cs="Times New Roman"/>
          <w:sz w:val="28"/>
          <w:szCs w:val="28"/>
        </w:rPr>
        <w:lastRenderedPageBreak/>
        <w:t>суспільства. Це, в першу чергу, потреба самої особистості, задоволення якої робить життя людини повноцінним, гармонійним і щасливим. Однак, у період суспільно-економічних криз відбувається зміна пріоритетів, і цінності також піддаються значним трансформаціям. Найбільш небезпечною така ситуація є для зростаючої особистості. Адже, ціннісна сфера особистості формується поступово і є надто чутливою до зовнішніх чинників.</w:t>
      </w:r>
    </w:p>
    <w:p w:rsidR="00012A5D" w:rsidRDefault="00012A5D" w:rsidP="00D5340F">
      <w:pPr>
        <w:shd w:val="clear" w:color="auto" w:fill="FFFFFF"/>
        <w:spacing w:line="276" w:lineRule="auto"/>
        <w:ind w:right="50" w:firstLine="709"/>
        <w:contextualSpacing/>
        <w:jc w:val="both"/>
        <w:rPr>
          <w:rFonts w:ascii="Times New Roman" w:hAnsi="Times New Roman" w:cs="Times New Roman"/>
          <w:sz w:val="28"/>
          <w:szCs w:val="28"/>
        </w:rPr>
      </w:pPr>
      <w:r w:rsidRPr="00012A5D">
        <w:rPr>
          <w:rFonts w:ascii="Times New Roman" w:hAnsi="Times New Roman" w:cs="Times New Roman"/>
          <w:sz w:val="28"/>
          <w:szCs w:val="28"/>
        </w:rPr>
        <w:t>До провідних факторів виховання ціннісних ставлень школярів варто віднести: соціальні (</w:t>
      </w:r>
      <w:proofErr w:type="spellStart"/>
      <w:r w:rsidRPr="00012A5D">
        <w:rPr>
          <w:rFonts w:ascii="Times New Roman" w:hAnsi="Times New Roman" w:cs="Times New Roman"/>
          <w:sz w:val="28"/>
          <w:szCs w:val="28"/>
        </w:rPr>
        <w:t>аксіосфера</w:t>
      </w:r>
      <w:proofErr w:type="spellEnd"/>
      <w:r w:rsidRPr="00012A5D">
        <w:rPr>
          <w:rFonts w:ascii="Times New Roman" w:hAnsi="Times New Roman" w:cs="Times New Roman"/>
          <w:sz w:val="28"/>
          <w:szCs w:val="28"/>
        </w:rPr>
        <w:t xml:space="preserve"> епохи  і суспільства, </w:t>
      </w:r>
      <w:proofErr w:type="spellStart"/>
      <w:r w:rsidRPr="00012A5D">
        <w:rPr>
          <w:rFonts w:ascii="Times New Roman" w:hAnsi="Times New Roman" w:cs="Times New Roman"/>
          <w:sz w:val="28"/>
          <w:szCs w:val="28"/>
        </w:rPr>
        <w:t>аксіосфера</w:t>
      </w:r>
      <w:proofErr w:type="spellEnd"/>
      <w:r w:rsidRPr="00012A5D">
        <w:rPr>
          <w:rFonts w:ascii="Times New Roman" w:hAnsi="Times New Roman" w:cs="Times New Roman"/>
          <w:sz w:val="28"/>
          <w:szCs w:val="28"/>
        </w:rPr>
        <w:t xml:space="preserve"> поселення, соціальної й етнічної групи), </w:t>
      </w:r>
      <w:proofErr w:type="spellStart"/>
      <w:r w:rsidRPr="00012A5D">
        <w:rPr>
          <w:rFonts w:ascii="Times New Roman" w:hAnsi="Times New Roman" w:cs="Times New Roman"/>
          <w:sz w:val="28"/>
          <w:szCs w:val="28"/>
        </w:rPr>
        <w:t>аксіосфера</w:t>
      </w:r>
      <w:proofErr w:type="spellEnd"/>
      <w:r w:rsidRPr="00012A5D">
        <w:rPr>
          <w:rFonts w:ascii="Times New Roman" w:hAnsi="Times New Roman" w:cs="Times New Roman"/>
          <w:sz w:val="28"/>
          <w:szCs w:val="28"/>
        </w:rPr>
        <w:t xml:space="preserve"> сім’ї і близького оточення дитини (школи, класу тощо), </w:t>
      </w:r>
      <w:proofErr w:type="spellStart"/>
      <w:r w:rsidRPr="00012A5D">
        <w:rPr>
          <w:rFonts w:ascii="Times New Roman" w:hAnsi="Times New Roman" w:cs="Times New Roman"/>
          <w:sz w:val="28"/>
          <w:szCs w:val="28"/>
        </w:rPr>
        <w:t>аксіосфера</w:t>
      </w:r>
      <w:proofErr w:type="spellEnd"/>
      <w:r w:rsidRPr="00012A5D">
        <w:rPr>
          <w:rFonts w:ascii="Times New Roman" w:hAnsi="Times New Roman" w:cs="Times New Roman"/>
          <w:sz w:val="28"/>
          <w:szCs w:val="28"/>
        </w:rPr>
        <w:t xml:space="preserve"> особистості педагога); діяльнісні (цілеспрямована діяльність педагогів та власне </w:t>
      </w:r>
      <w:proofErr w:type="spellStart"/>
      <w:r w:rsidRPr="00012A5D">
        <w:rPr>
          <w:rFonts w:ascii="Times New Roman" w:hAnsi="Times New Roman" w:cs="Times New Roman"/>
          <w:sz w:val="28"/>
          <w:szCs w:val="28"/>
        </w:rPr>
        <w:t>ціннісно</w:t>
      </w:r>
      <w:proofErr w:type="spellEnd"/>
      <w:r w:rsidRPr="00012A5D">
        <w:rPr>
          <w:rFonts w:ascii="Times New Roman" w:hAnsi="Times New Roman" w:cs="Times New Roman"/>
          <w:sz w:val="28"/>
          <w:szCs w:val="28"/>
        </w:rPr>
        <w:t>-орієнтована діяльність вихованців); біологічні (стать, вік, стан здоров’я) тощо.</w:t>
      </w:r>
    </w:p>
    <w:p w:rsidR="007278CD" w:rsidRDefault="00ED207F" w:rsidP="00D5340F">
      <w:pPr>
        <w:spacing w:line="276" w:lineRule="auto"/>
        <w:ind w:right="50" w:firstLine="709"/>
        <w:jc w:val="both"/>
        <w:rPr>
          <w:sz w:val="28"/>
          <w:szCs w:val="28"/>
        </w:rPr>
      </w:pPr>
      <w:r w:rsidRPr="00D907CB">
        <w:rPr>
          <w:rFonts w:ascii="Times New Roman" w:eastAsia="Times New Roman" w:hAnsi="Times New Roman" w:cs="Times New Roman"/>
          <w:sz w:val="28"/>
          <w:szCs w:val="28"/>
        </w:rPr>
        <w:t xml:space="preserve">У результаті виконання </w:t>
      </w:r>
      <w:r w:rsidR="00012A5D">
        <w:rPr>
          <w:rFonts w:ascii="Times New Roman" w:eastAsia="Times New Roman" w:hAnsi="Times New Roman" w:cs="Times New Roman"/>
          <w:sz w:val="28"/>
          <w:szCs w:val="28"/>
        </w:rPr>
        <w:t xml:space="preserve">наукової </w:t>
      </w:r>
      <w:r w:rsidRPr="00D907CB">
        <w:rPr>
          <w:rFonts w:ascii="Times New Roman" w:eastAsia="Times New Roman" w:hAnsi="Times New Roman" w:cs="Times New Roman"/>
          <w:sz w:val="28"/>
          <w:szCs w:val="28"/>
        </w:rPr>
        <w:t>теми</w:t>
      </w:r>
      <w:r w:rsidR="00012A5D">
        <w:rPr>
          <w:rFonts w:ascii="Times New Roman" w:eastAsia="Times New Roman" w:hAnsi="Times New Roman" w:cs="Times New Roman"/>
          <w:sz w:val="28"/>
          <w:szCs w:val="28"/>
        </w:rPr>
        <w:t xml:space="preserve"> </w:t>
      </w:r>
      <w:proofErr w:type="spellStart"/>
      <w:r w:rsidR="00012A5D">
        <w:rPr>
          <w:rFonts w:ascii="Times New Roman" w:eastAsia="Times New Roman" w:hAnsi="Times New Roman" w:cs="Times New Roman"/>
          <w:sz w:val="28"/>
          <w:szCs w:val="28"/>
        </w:rPr>
        <w:t>обгрунтовано</w:t>
      </w:r>
      <w:proofErr w:type="spellEnd"/>
      <w:r w:rsidRPr="00D907CB">
        <w:rPr>
          <w:rFonts w:ascii="Times New Roman" w:eastAsia="Times New Roman" w:hAnsi="Times New Roman" w:cs="Times New Roman"/>
          <w:sz w:val="28"/>
          <w:szCs w:val="28"/>
        </w:rPr>
        <w:t xml:space="preserve"> </w:t>
      </w:r>
      <w:r w:rsidR="00012A5D">
        <w:rPr>
          <w:rFonts w:ascii="Times New Roman" w:eastAsia="Times New Roman" w:hAnsi="Times New Roman" w:cs="Times New Roman"/>
          <w:sz w:val="28"/>
          <w:szCs w:val="28"/>
        </w:rPr>
        <w:t>теоретико-мето</w:t>
      </w:r>
      <w:r w:rsidR="007278CD">
        <w:rPr>
          <w:rFonts w:ascii="Times New Roman" w:eastAsia="Times New Roman" w:hAnsi="Times New Roman" w:cs="Times New Roman"/>
          <w:sz w:val="28"/>
          <w:szCs w:val="28"/>
        </w:rPr>
        <w:t xml:space="preserve">дологічні засади </w:t>
      </w:r>
      <w:r w:rsidR="00012A5D">
        <w:rPr>
          <w:rFonts w:ascii="Times New Roman" w:eastAsia="Times New Roman" w:hAnsi="Times New Roman" w:cs="Times New Roman"/>
          <w:sz w:val="28"/>
          <w:szCs w:val="28"/>
        </w:rPr>
        <w:t>ц</w:t>
      </w:r>
      <w:r w:rsidR="00012A5D" w:rsidRPr="00012A5D">
        <w:rPr>
          <w:rFonts w:ascii="Times New Roman" w:hAnsi="Times New Roman" w:cs="Times New Roman"/>
          <w:sz w:val="28"/>
          <w:szCs w:val="28"/>
        </w:rPr>
        <w:t>іннісн</w:t>
      </w:r>
      <w:r w:rsidR="007278CD">
        <w:rPr>
          <w:rFonts w:ascii="Times New Roman" w:hAnsi="Times New Roman" w:cs="Times New Roman"/>
          <w:sz w:val="28"/>
          <w:szCs w:val="28"/>
        </w:rPr>
        <w:t>ої</w:t>
      </w:r>
      <w:r w:rsidR="00012A5D" w:rsidRPr="00012A5D">
        <w:rPr>
          <w:rFonts w:ascii="Times New Roman" w:hAnsi="Times New Roman" w:cs="Times New Roman"/>
          <w:sz w:val="28"/>
          <w:szCs w:val="28"/>
        </w:rPr>
        <w:t xml:space="preserve"> парадигм</w:t>
      </w:r>
      <w:r w:rsidR="007278CD">
        <w:rPr>
          <w:rFonts w:ascii="Times New Roman" w:hAnsi="Times New Roman" w:cs="Times New Roman"/>
          <w:sz w:val="28"/>
          <w:szCs w:val="28"/>
        </w:rPr>
        <w:t>и</w:t>
      </w:r>
      <w:r w:rsidR="00012A5D" w:rsidRPr="00012A5D">
        <w:rPr>
          <w:rFonts w:ascii="Times New Roman" w:hAnsi="Times New Roman" w:cs="Times New Roman"/>
          <w:sz w:val="28"/>
          <w:szCs w:val="28"/>
        </w:rPr>
        <w:t xml:space="preserve"> змісту виховання в сучасних закладах освіти</w:t>
      </w:r>
      <w:r w:rsidR="007278CD">
        <w:rPr>
          <w:rFonts w:ascii="Times New Roman" w:hAnsi="Times New Roman" w:cs="Times New Roman"/>
          <w:sz w:val="28"/>
          <w:szCs w:val="28"/>
        </w:rPr>
        <w:t xml:space="preserve"> та інноваційні методи виховання в учнів ціннісних ставлень (професор кафедри О.</w:t>
      </w:r>
      <w:r w:rsidR="00D5340F">
        <w:rPr>
          <w:rFonts w:ascii="Times New Roman" w:hAnsi="Times New Roman" w:cs="Times New Roman"/>
          <w:sz w:val="28"/>
          <w:szCs w:val="28"/>
        </w:rPr>
        <w:t xml:space="preserve"> </w:t>
      </w:r>
      <w:r w:rsidR="007278CD">
        <w:rPr>
          <w:rFonts w:ascii="Times New Roman" w:hAnsi="Times New Roman" w:cs="Times New Roman"/>
          <w:sz w:val="28"/>
          <w:szCs w:val="28"/>
        </w:rPr>
        <w:t>Коберник)</w:t>
      </w:r>
      <w:r w:rsidR="007278CD">
        <w:rPr>
          <w:sz w:val="28"/>
          <w:szCs w:val="28"/>
        </w:rPr>
        <w:t>.</w:t>
      </w:r>
    </w:p>
    <w:p w:rsidR="00ED207F" w:rsidRDefault="007278CD" w:rsidP="00D5340F">
      <w:pPr>
        <w:spacing w:line="276" w:lineRule="auto"/>
        <w:ind w:right="50" w:firstLine="709"/>
        <w:jc w:val="both"/>
        <w:rPr>
          <w:rFonts w:ascii="Times New Roman" w:eastAsia="Times New Roman" w:hAnsi="Times New Roman" w:cs="Times New Roman"/>
          <w:sz w:val="28"/>
          <w:szCs w:val="28"/>
        </w:rPr>
      </w:pPr>
      <w:r w:rsidRPr="007278CD">
        <w:rPr>
          <w:rFonts w:ascii="Times New Roman" w:hAnsi="Times New Roman" w:cs="Times New Roman"/>
          <w:sz w:val="28"/>
          <w:szCs w:val="28"/>
        </w:rPr>
        <w:t>Р</w:t>
      </w:r>
      <w:r w:rsidR="00ED207F" w:rsidRPr="00D907CB">
        <w:rPr>
          <w:rFonts w:ascii="Times New Roman" w:eastAsia="Times New Roman" w:hAnsi="Times New Roman" w:cs="Times New Roman"/>
          <w:sz w:val="28"/>
          <w:szCs w:val="28"/>
        </w:rPr>
        <w:t>оз</w:t>
      </w:r>
      <w:r w:rsidR="008E2B88">
        <w:rPr>
          <w:rFonts w:ascii="Times New Roman" w:eastAsia="Times New Roman" w:hAnsi="Times New Roman" w:cs="Times New Roman"/>
          <w:sz w:val="28"/>
          <w:szCs w:val="28"/>
        </w:rPr>
        <w:t>криті</w:t>
      </w:r>
      <w:r w:rsidR="00ED207F" w:rsidRPr="00D907CB">
        <w:rPr>
          <w:rFonts w:ascii="Times New Roman" w:eastAsia="Times New Roman" w:hAnsi="Times New Roman" w:cs="Times New Roman"/>
          <w:sz w:val="28"/>
          <w:szCs w:val="28"/>
        </w:rPr>
        <w:t xml:space="preserve"> теоретичні і методичні засади ф</w:t>
      </w:r>
      <w:r w:rsidR="00ED207F" w:rsidRPr="00D907CB">
        <w:rPr>
          <w:rFonts w:ascii="Times New Roman" w:hAnsi="Times New Roman" w:cs="Times New Roman"/>
          <w:sz w:val="28"/>
          <w:szCs w:val="28"/>
        </w:rPr>
        <w:t>ормування цінн</w:t>
      </w:r>
      <w:r>
        <w:rPr>
          <w:rFonts w:ascii="Times New Roman" w:hAnsi="Times New Roman" w:cs="Times New Roman"/>
          <w:sz w:val="28"/>
          <w:szCs w:val="28"/>
        </w:rPr>
        <w:t xml:space="preserve">ості життя в </w:t>
      </w:r>
      <w:r w:rsidR="00ED207F" w:rsidRPr="00D907CB">
        <w:rPr>
          <w:rFonts w:ascii="Times New Roman" w:hAnsi="Times New Roman" w:cs="Times New Roman"/>
          <w:sz w:val="28"/>
          <w:szCs w:val="28"/>
        </w:rPr>
        <w:t xml:space="preserve"> учнів в </w:t>
      </w:r>
      <w:proofErr w:type="spellStart"/>
      <w:r w:rsidR="00ED207F" w:rsidRPr="00D907CB">
        <w:rPr>
          <w:rFonts w:ascii="Times New Roman" w:hAnsi="Times New Roman" w:cs="Times New Roman"/>
          <w:sz w:val="28"/>
          <w:szCs w:val="28"/>
        </w:rPr>
        <w:t>освітньо</w:t>
      </w:r>
      <w:proofErr w:type="spellEnd"/>
      <w:r w:rsidR="00ED207F" w:rsidRPr="00D907CB">
        <w:rPr>
          <w:rFonts w:ascii="Times New Roman" w:hAnsi="Times New Roman" w:cs="Times New Roman"/>
          <w:sz w:val="28"/>
          <w:szCs w:val="28"/>
        </w:rPr>
        <w:t>-виховному середовищі закладу загальної середньої освіти</w:t>
      </w:r>
      <w:r>
        <w:rPr>
          <w:rFonts w:ascii="Times New Roman" w:hAnsi="Times New Roman" w:cs="Times New Roman"/>
          <w:sz w:val="28"/>
          <w:szCs w:val="28"/>
        </w:rPr>
        <w:t xml:space="preserve"> (професор кафедри Л.</w:t>
      </w:r>
      <w:r w:rsidR="008E2B88">
        <w:rPr>
          <w:rFonts w:ascii="Times New Roman" w:hAnsi="Times New Roman" w:cs="Times New Roman"/>
          <w:sz w:val="28"/>
          <w:szCs w:val="28"/>
        </w:rPr>
        <w:t xml:space="preserve"> </w:t>
      </w:r>
      <w:proofErr w:type="spellStart"/>
      <w:r>
        <w:rPr>
          <w:rFonts w:ascii="Times New Roman" w:hAnsi="Times New Roman" w:cs="Times New Roman"/>
          <w:sz w:val="28"/>
          <w:szCs w:val="28"/>
        </w:rPr>
        <w:t>Канішевська</w:t>
      </w:r>
      <w:proofErr w:type="spellEnd"/>
      <w:r>
        <w:rPr>
          <w:rFonts w:ascii="Times New Roman" w:hAnsi="Times New Roman" w:cs="Times New Roman"/>
          <w:sz w:val="28"/>
          <w:szCs w:val="28"/>
        </w:rPr>
        <w:t>).</w:t>
      </w:r>
    </w:p>
    <w:p w:rsidR="007278CD" w:rsidRPr="007278CD" w:rsidRDefault="007278CD" w:rsidP="00D5340F">
      <w:pPr>
        <w:pStyle w:val="a5"/>
        <w:spacing w:line="276" w:lineRule="auto"/>
        <w:ind w:left="0" w:right="50" w:firstLine="709"/>
        <w:jc w:val="both"/>
        <w:rPr>
          <w:sz w:val="28"/>
          <w:szCs w:val="28"/>
          <w:lang w:val="uk-UA" w:eastAsia="uk-UA"/>
        </w:rPr>
      </w:pPr>
      <w:r>
        <w:rPr>
          <w:sz w:val="28"/>
          <w:szCs w:val="28"/>
          <w:lang w:val="uk-UA" w:eastAsia="uk-UA"/>
        </w:rPr>
        <w:t>Здобувачем кафедри Т.</w:t>
      </w:r>
      <w:r w:rsidR="008E2B88">
        <w:rPr>
          <w:sz w:val="28"/>
          <w:szCs w:val="28"/>
          <w:lang w:val="uk-UA" w:eastAsia="uk-UA"/>
        </w:rPr>
        <w:t xml:space="preserve"> </w:t>
      </w:r>
      <w:proofErr w:type="spellStart"/>
      <w:r>
        <w:rPr>
          <w:sz w:val="28"/>
          <w:szCs w:val="28"/>
          <w:lang w:val="uk-UA" w:eastAsia="uk-UA"/>
        </w:rPr>
        <w:t>Небиковою</w:t>
      </w:r>
      <w:proofErr w:type="spellEnd"/>
      <w:r>
        <w:rPr>
          <w:sz w:val="28"/>
          <w:szCs w:val="28"/>
          <w:lang w:val="uk-UA" w:eastAsia="uk-UA"/>
        </w:rPr>
        <w:t xml:space="preserve"> охарактеризовано сутність, методику діагностування вихованості </w:t>
      </w:r>
      <w:r w:rsidRPr="007069CE">
        <w:rPr>
          <w:sz w:val="28"/>
          <w:szCs w:val="28"/>
          <w:lang w:val="uk-UA" w:eastAsia="uk-UA"/>
        </w:rPr>
        <w:t xml:space="preserve">ціннісного </w:t>
      </w:r>
      <w:r>
        <w:rPr>
          <w:sz w:val="28"/>
          <w:szCs w:val="28"/>
          <w:lang w:val="uk-UA" w:eastAsia="uk-UA"/>
        </w:rPr>
        <w:t xml:space="preserve">ставлення </w:t>
      </w:r>
      <w:r w:rsidR="008E2B88">
        <w:rPr>
          <w:sz w:val="28"/>
          <w:szCs w:val="28"/>
          <w:lang w:val="uk-UA" w:eastAsia="uk-UA"/>
        </w:rPr>
        <w:t xml:space="preserve">підлітків </w:t>
      </w:r>
      <w:r>
        <w:rPr>
          <w:sz w:val="28"/>
          <w:szCs w:val="28"/>
          <w:lang w:val="uk-UA" w:eastAsia="uk-UA"/>
        </w:rPr>
        <w:t xml:space="preserve">до власного фізичного </w:t>
      </w:r>
      <w:r w:rsidRPr="007069CE">
        <w:rPr>
          <w:sz w:val="28"/>
          <w:szCs w:val="28"/>
          <w:lang w:val="uk-UA" w:eastAsia="uk-UA"/>
        </w:rPr>
        <w:t>здоров</w:t>
      </w:r>
      <w:r w:rsidRPr="007278CD">
        <w:rPr>
          <w:sz w:val="28"/>
          <w:szCs w:val="28"/>
          <w:lang w:val="uk-UA" w:eastAsia="uk-UA"/>
        </w:rPr>
        <w:t>’</w:t>
      </w:r>
      <w:r w:rsidRPr="007069CE">
        <w:rPr>
          <w:sz w:val="28"/>
          <w:szCs w:val="28"/>
          <w:lang w:val="uk-UA" w:eastAsia="uk-UA"/>
        </w:rPr>
        <w:t>я</w:t>
      </w:r>
      <w:r>
        <w:rPr>
          <w:sz w:val="28"/>
          <w:szCs w:val="28"/>
          <w:lang w:val="uk-UA" w:eastAsia="uk-UA"/>
        </w:rPr>
        <w:t>, розкрито виховний потенціал уроків біології у формуванні даного особистісного утворення.</w:t>
      </w:r>
    </w:p>
    <w:p w:rsidR="007278CD" w:rsidRPr="007278CD" w:rsidRDefault="007278CD" w:rsidP="00D5340F">
      <w:pPr>
        <w:spacing w:line="276" w:lineRule="auto"/>
        <w:ind w:right="50" w:firstLine="709"/>
        <w:jc w:val="both"/>
        <w:rPr>
          <w:rFonts w:ascii="Times New Roman" w:hAnsi="Times New Roman" w:cs="Times New Roman"/>
          <w:sz w:val="36"/>
          <w:szCs w:val="28"/>
        </w:rPr>
      </w:pPr>
      <w:r>
        <w:rPr>
          <w:rFonts w:ascii="Times New Roman" w:hAnsi="Times New Roman" w:cs="Times New Roman"/>
          <w:sz w:val="28"/>
          <w:szCs w:val="28"/>
        </w:rPr>
        <w:t xml:space="preserve">Розроблено модель та </w:t>
      </w:r>
      <w:proofErr w:type="spellStart"/>
      <w:r>
        <w:rPr>
          <w:rFonts w:ascii="Times New Roman" w:hAnsi="Times New Roman" w:cs="Times New Roman"/>
          <w:sz w:val="28"/>
          <w:szCs w:val="28"/>
        </w:rPr>
        <w:t>обгрунтовано</w:t>
      </w:r>
      <w:proofErr w:type="spellEnd"/>
      <w:r>
        <w:rPr>
          <w:rFonts w:ascii="Times New Roman" w:hAnsi="Times New Roman" w:cs="Times New Roman"/>
          <w:sz w:val="28"/>
          <w:szCs w:val="28"/>
        </w:rPr>
        <w:t xml:space="preserve"> педагогічні умови в</w:t>
      </w:r>
      <w:r w:rsidRPr="007278CD">
        <w:rPr>
          <w:rFonts w:ascii="Times New Roman" w:hAnsi="Times New Roman" w:cs="Times New Roman"/>
          <w:sz w:val="28"/>
          <w:szCs w:val="28"/>
        </w:rPr>
        <w:t xml:space="preserve">иховання в учнів </w:t>
      </w:r>
      <w:r>
        <w:rPr>
          <w:rFonts w:ascii="Times New Roman" w:hAnsi="Times New Roman" w:cs="Times New Roman"/>
          <w:sz w:val="28"/>
          <w:szCs w:val="28"/>
        </w:rPr>
        <w:t>підліткового в</w:t>
      </w:r>
      <w:r w:rsidRPr="007278CD">
        <w:rPr>
          <w:rFonts w:ascii="Times New Roman" w:hAnsi="Times New Roman" w:cs="Times New Roman"/>
          <w:sz w:val="28"/>
          <w:szCs w:val="28"/>
        </w:rPr>
        <w:t>іку ціннісного ставлення до праці</w:t>
      </w:r>
      <w:r>
        <w:rPr>
          <w:rFonts w:ascii="Times New Roman" w:hAnsi="Times New Roman" w:cs="Times New Roman"/>
          <w:sz w:val="28"/>
          <w:szCs w:val="28"/>
        </w:rPr>
        <w:t xml:space="preserve"> у процесі позаурочної добродійної діяльності (</w:t>
      </w:r>
      <w:proofErr w:type="spellStart"/>
      <w:r w:rsidR="00D5340F">
        <w:rPr>
          <w:rFonts w:ascii="Times New Roman" w:hAnsi="Times New Roman" w:cs="Times New Roman"/>
          <w:sz w:val="28"/>
          <w:szCs w:val="28"/>
        </w:rPr>
        <w:t>к.п.н</w:t>
      </w:r>
      <w:proofErr w:type="spellEnd"/>
      <w:r w:rsidR="00D5340F">
        <w:rPr>
          <w:rFonts w:ascii="Times New Roman" w:hAnsi="Times New Roman" w:cs="Times New Roman"/>
          <w:sz w:val="28"/>
          <w:szCs w:val="28"/>
        </w:rPr>
        <w:t xml:space="preserve">. </w:t>
      </w:r>
      <w:r>
        <w:rPr>
          <w:rFonts w:ascii="Times New Roman" w:hAnsi="Times New Roman" w:cs="Times New Roman"/>
          <w:sz w:val="28"/>
          <w:szCs w:val="28"/>
        </w:rPr>
        <w:t>В</w:t>
      </w:r>
      <w:r w:rsidR="008E2B88">
        <w:rPr>
          <w:rFonts w:ascii="Times New Roman" w:hAnsi="Times New Roman" w:cs="Times New Roman"/>
          <w:sz w:val="28"/>
          <w:szCs w:val="28"/>
        </w:rPr>
        <w:t>.</w:t>
      </w:r>
      <w:r>
        <w:rPr>
          <w:rFonts w:ascii="Times New Roman" w:hAnsi="Times New Roman" w:cs="Times New Roman"/>
          <w:sz w:val="28"/>
          <w:szCs w:val="28"/>
        </w:rPr>
        <w:t xml:space="preserve"> Коблик).</w:t>
      </w:r>
    </w:p>
    <w:p w:rsidR="007278CD" w:rsidRPr="008E2B88" w:rsidRDefault="008E2B88" w:rsidP="00D5340F">
      <w:pPr>
        <w:spacing w:line="276" w:lineRule="auto"/>
        <w:ind w:right="50" w:firstLine="709"/>
        <w:jc w:val="both"/>
        <w:rPr>
          <w:rFonts w:ascii="Times New Roman" w:hAnsi="Times New Roman" w:cs="Times New Roman"/>
          <w:sz w:val="28"/>
          <w:szCs w:val="28"/>
        </w:rPr>
      </w:pPr>
      <w:r>
        <w:rPr>
          <w:rFonts w:ascii="Times New Roman" w:hAnsi="Times New Roman" w:cs="Times New Roman"/>
          <w:sz w:val="28"/>
          <w:szCs w:val="28"/>
        </w:rPr>
        <w:t xml:space="preserve">Розробниками теми Н. Дудник та Г. </w:t>
      </w:r>
      <w:proofErr w:type="spellStart"/>
      <w:r>
        <w:rPr>
          <w:rFonts w:ascii="Times New Roman" w:hAnsi="Times New Roman" w:cs="Times New Roman"/>
          <w:sz w:val="28"/>
          <w:szCs w:val="28"/>
        </w:rPr>
        <w:t>Волошиною</w:t>
      </w:r>
      <w:proofErr w:type="spellEnd"/>
      <w:r>
        <w:rPr>
          <w:rFonts w:ascii="Times New Roman" w:hAnsi="Times New Roman" w:cs="Times New Roman"/>
          <w:sz w:val="28"/>
          <w:szCs w:val="28"/>
        </w:rPr>
        <w:t xml:space="preserve"> представлено методику в</w:t>
      </w:r>
      <w:r w:rsidR="007278CD" w:rsidRPr="008E2B88">
        <w:rPr>
          <w:rFonts w:ascii="Times New Roman" w:hAnsi="Times New Roman" w:cs="Times New Roman"/>
          <w:sz w:val="28"/>
          <w:szCs w:val="28"/>
        </w:rPr>
        <w:t>иховання в учнів ціннісного ставлення до природи засобами мистецтва</w:t>
      </w:r>
      <w:r>
        <w:rPr>
          <w:rFonts w:ascii="Times New Roman" w:hAnsi="Times New Roman" w:cs="Times New Roman"/>
          <w:sz w:val="28"/>
          <w:szCs w:val="28"/>
        </w:rPr>
        <w:t>.</w:t>
      </w:r>
    </w:p>
    <w:p w:rsidR="00012A5D" w:rsidRDefault="00ED207F" w:rsidP="00D5340F">
      <w:pPr>
        <w:spacing w:line="276" w:lineRule="auto"/>
        <w:ind w:right="50" w:firstLine="709"/>
        <w:jc w:val="both"/>
        <w:rPr>
          <w:rFonts w:ascii="Times New Roman" w:hAnsi="Times New Roman" w:cs="Times New Roman"/>
          <w:sz w:val="28"/>
          <w:szCs w:val="28"/>
        </w:rPr>
      </w:pPr>
      <w:r w:rsidRPr="00D907CB">
        <w:rPr>
          <w:rFonts w:ascii="Times New Roman" w:hAnsi="Times New Roman" w:cs="Times New Roman"/>
          <w:sz w:val="28"/>
          <w:szCs w:val="28"/>
        </w:rPr>
        <w:t>Розкрито методику використання життєвих задач у вихованні в учнів ціннісного ставлення до інших людей</w:t>
      </w:r>
      <w:r w:rsidR="008E2B88">
        <w:rPr>
          <w:rFonts w:ascii="Times New Roman" w:hAnsi="Times New Roman" w:cs="Times New Roman"/>
          <w:sz w:val="28"/>
          <w:szCs w:val="28"/>
        </w:rPr>
        <w:t xml:space="preserve"> (О. Коберник, І. </w:t>
      </w:r>
      <w:proofErr w:type="spellStart"/>
      <w:r w:rsidR="008E2B88">
        <w:rPr>
          <w:rFonts w:ascii="Times New Roman" w:hAnsi="Times New Roman" w:cs="Times New Roman"/>
          <w:sz w:val="28"/>
          <w:szCs w:val="28"/>
        </w:rPr>
        <w:t>Осадченко</w:t>
      </w:r>
      <w:proofErr w:type="spellEnd"/>
      <w:r w:rsidR="008E2B88">
        <w:rPr>
          <w:rFonts w:ascii="Times New Roman" w:hAnsi="Times New Roman" w:cs="Times New Roman"/>
          <w:sz w:val="28"/>
          <w:szCs w:val="28"/>
        </w:rPr>
        <w:t>)</w:t>
      </w:r>
      <w:r w:rsidRPr="00D907CB">
        <w:rPr>
          <w:rFonts w:ascii="Times New Roman" w:hAnsi="Times New Roman" w:cs="Times New Roman"/>
          <w:sz w:val="28"/>
          <w:szCs w:val="28"/>
        </w:rPr>
        <w:t xml:space="preserve">. </w:t>
      </w:r>
    </w:p>
    <w:p w:rsidR="00ED207F" w:rsidRDefault="00ED207F" w:rsidP="00D5340F">
      <w:pPr>
        <w:spacing w:line="276" w:lineRule="auto"/>
        <w:ind w:right="50" w:firstLine="709"/>
        <w:jc w:val="both"/>
        <w:rPr>
          <w:rFonts w:ascii="Times New Roman" w:eastAsia="Times New Roman" w:hAnsi="Times New Roman"/>
          <w:sz w:val="28"/>
          <w:szCs w:val="28"/>
          <w:lang w:eastAsia="ru-RU"/>
        </w:rPr>
      </w:pPr>
      <w:r w:rsidRPr="00D907CB">
        <w:rPr>
          <w:rFonts w:ascii="Times New Roman" w:hAnsi="Times New Roman" w:cs="Times New Roman"/>
          <w:sz w:val="28"/>
          <w:szCs w:val="28"/>
        </w:rPr>
        <w:t xml:space="preserve">У процесі дослідження </w:t>
      </w:r>
      <w:r w:rsidR="00A05E48">
        <w:rPr>
          <w:rFonts w:ascii="Times New Roman" w:hAnsi="Times New Roman" w:cs="Times New Roman"/>
          <w:sz w:val="28"/>
          <w:szCs w:val="28"/>
        </w:rPr>
        <w:t xml:space="preserve">означеної </w:t>
      </w:r>
      <w:r w:rsidRPr="00D907CB">
        <w:rPr>
          <w:rFonts w:ascii="Times New Roman" w:hAnsi="Times New Roman" w:cs="Times New Roman"/>
          <w:sz w:val="28"/>
          <w:szCs w:val="28"/>
        </w:rPr>
        <w:t xml:space="preserve">проблеми </w:t>
      </w:r>
      <w:r w:rsidR="00A05E48">
        <w:rPr>
          <w:rFonts w:ascii="Times New Roman" w:hAnsi="Times New Roman" w:cs="Times New Roman"/>
          <w:sz w:val="28"/>
          <w:szCs w:val="28"/>
        </w:rPr>
        <w:t>захищено дисертацію на здобуття наукового ступеня канд.</w:t>
      </w:r>
      <w:r w:rsidR="006F1503">
        <w:rPr>
          <w:rFonts w:ascii="Times New Roman" w:hAnsi="Times New Roman" w:cs="Times New Roman"/>
          <w:sz w:val="28"/>
          <w:szCs w:val="28"/>
        </w:rPr>
        <w:t xml:space="preserve"> пед. наук. (</w:t>
      </w:r>
      <w:r w:rsidRPr="00D907CB">
        <w:rPr>
          <w:rFonts w:ascii="Times New Roman" w:hAnsi="Times New Roman" w:cs="Times New Roman"/>
          <w:sz w:val="28"/>
          <w:szCs w:val="28"/>
        </w:rPr>
        <w:t>Коблик В. </w:t>
      </w:r>
      <w:r w:rsidR="006F1503">
        <w:rPr>
          <w:rFonts w:ascii="Times New Roman" w:hAnsi="Times New Roman" w:cs="Times New Roman"/>
          <w:sz w:val="28"/>
          <w:szCs w:val="28"/>
        </w:rPr>
        <w:t>О.</w:t>
      </w:r>
      <w:r w:rsidR="00C13A20">
        <w:rPr>
          <w:rFonts w:ascii="Times New Roman" w:hAnsi="Times New Roman" w:cs="Times New Roman"/>
          <w:sz w:val="28"/>
          <w:szCs w:val="28"/>
        </w:rPr>
        <w:t xml:space="preserve"> </w:t>
      </w:r>
      <w:r w:rsidR="006F1503">
        <w:rPr>
          <w:rFonts w:ascii="Times New Roman" w:eastAsia="Times New Roman" w:hAnsi="Times New Roman"/>
          <w:sz w:val="28"/>
          <w:szCs w:val="28"/>
          <w:lang w:eastAsia="ru-RU"/>
        </w:rPr>
        <w:t>«</w:t>
      </w:r>
      <w:r w:rsidR="00A05E48" w:rsidRPr="00546820">
        <w:rPr>
          <w:rFonts w:ascii="Times New Roman" w:eastAsia="Times New Roman" w:hAnsi="Times New Roman"/>
          <w:sz w:val="28"/>
          <w:szCs w:val="28"/>
          <w:lang w:eastAsia="ru-RU"/>
        </w:rPr>
        <w:t>Виховання ціннісного ставлення до праці в підлітків у позакласній добродійній діяльності</w:t>
      </w:r>
      <w:r w:rsidR="006F1503">
        <w:rPr>
          <w:rFonts w:ascii="Times New Roman" w:eastAsia="Times New Roman" w:hAnsi="Times New Roman"/>
          <w:sz w:val="28"/>
          <w:szCs w:val="28"/>
          <w:lang w:eastAsia="ru-RU"/>
        </w:rPr>
        <w:t xml:space="preserve">», </w:t>
      </w:r>
      <w:r w:rsidR="00A05E48" w:rsidRPr="00546820">
        <w:rPr>
          <w:rFonts w:ascii="Times New Roman" w:eastAsia="Times New Roman" w:hAnsi="Times New Roman"/>
          <w:sz w:val="28"/>
          <w:szCs w:val="28"/>
          <w:lang w:eastAsia="ru-RU"/>
        </w:rPr>
        <w:t xml:space="preserve"> 13.00.07 – теорія і методика</w:t>
      </w:r>
      <w:r w:rsidR="006F1503">
        <w:rPr>
          <w:rFonts w:ascii="Times New Roman" w:eastAsia="Times New Roman" w:hAnsi="Times New Roman"/>
          <w:sz w:val="28"/>
          <w:szCs w:val="28"/>
          <w:lang w:eastAsia="ru-RU"/>
        </w:rPr>
        <w:t xml:space="preserve"> виховання).</w:t>
      </w:r>
    </w:p>
    <w:p w:rsidR="008E2B88" w:rsidRPr="006F1503" w:rsidRDefault="008E2B88" w:rsidP="00D5340F">
      <w:pPr>
        <w:spacing w:line="276" w:lineRule="auto"/>
        <w:ind w:right="5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 </w:t>
      </w:r>
      <w:proofErr w:type="spellStart"/>
      <w:r>
        <w:rPr>
          <w:rFonts w:ascii="Times New Roman" w:eastAsia="Times New Roman" w:hAnsi="Times New Roman"/>
          <w:sz w:val="28"/>
          <w:szCs w:val="28"/>
          <w:lang w:eastAsia="ru-RU"/>
        </w:rPr>
        <w:t>Небиковою</w:t>
      </w:r>
      <w:proofErr w:type="spellEnd"/>
      <w:r>
        <w:rPr>
          <w:rFonts w:ascii="Times New Roman" w:eastAsia="Times New Roman" w:hAnsi="Times New Roman"/>
          <w:sz w:val="28"/>
          <w:szCs w:val="28"/>
          <w:lang w:eastAsia="ru-RU"/>
        </w:rPr>
        <w:t xml:space="preserve"> завершено дисертаційне дослідження на тему «Виховання в підлітків ціннісного ставлення до власного фізичного </w:t>
      </w:r>
      <w:proofErr w:type="spellStart"/>
      <w:r>
        <w:rPr>
          <w:rFonts w:ascii="Times New Roman" w:eastAsia="Times New Roman" w:hAnsi="Times New Roman"/>
          <w:sz w:val="28"/>
          <w:szCs w:val="28"/>
          <w:lang w:eastAsia="ru-RU"/>
        </w:rPr>
        <w:t>з</w:t>
      </w:r>
      <w:r w:rsidR="00D5340F">
        <w:rPr>
          <w:rFonts w:ascii="Times New Roman" w:eastAsia="Times New Roman" w:hAnsi="Times New Roman"/>
          <w:sz w:val="28"/>
          <w:szCs w:val="28"/>
          <w:lang w:eastAsia="ru-RU"/>
        </w:rPr>
        <w:t>д</w:t>
      </w:r>
      <w:bookmarkStart w:id="1" w:name="_GoBack"/>
      <w:bookmarkEnd w:id="1"/>
      <w:r>
        <w:rPr>
          <w:rFonts w:ascii="Times New Roman" w:eastAsia="Times New Roman" w:hAnsi="Times New Roman"/>
          <w:sz w:val="28"/>
          <w:szCs w:val="28"/>
          <w:lang w:eastAsia="ru-RU"/>
        </w:rPr>
        <w:t>оров</w:t>
      </w:r>
      <w:proofErr w:type="spellEnd"/>
      <w:r w:rsidRPr="008E2B88">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 xml:space="preserve">я» 13.00.07 – </w:t>
      </w:r>
      <w:r>
        <w:rPr>
          <w:rFonts w:ascii="Times New Roman" w:eastAsia="Times New Roman" w:hAnsi="Times New Roman"/>
          <w:sz w:val="28"/>
          <w:szCs w:val="28"/>
          <w:lang w:eastAsia="ru-RU"/>
        </w:rPr>
        <w:lastRenderedPageBreak/>
        <w:t>теорія і методика виховання.</w:t>
      </w:r>
    </w:p>
    <w:p w:rsidR="00E803CA" w:rsidRPr="006F1503" w:rsidRDefault="008E2B88" w:rsidP="00D5340F">
      <w:pPr>
        <w:spacing w:line="276" w:lineRule="auto"/>
        <w:ind w:right="50" w:firstLine="709"/>
        <w:jc w:val="both"/>
        <w:rPr>
          <w:rFonts w:ascii="Times New Roman" w:hAnsi="Times New Roman" w:cs="Times New Roman"/>
          <w:sz w:val="28"/>
          <w:szCs w:val="28"/>
        </w:rPr>
      </w:pPr>
      <w:r>
        <w:rPr>
          <w:rFonts w:ascii="Times New Roman" w:hAnsi="Times New Roman" w:cs="Times New Roman"/>
          <w:sz w:val="28"/>
          <w:szCs w:val="28"/>
        </w:rPr>
        <w:t>Підготовлено і в</w:t>
      </w:r>
      <w:r w:rsidR="00C13A20">
        <w:rPr>
          <w:rFonts w:ascii="Times New Roman" w:hAnsi="Times New Roman" w:cs="Times New Roman"/>
          <w:sz w:val="28"/>
          <w:szCs w:val="28"/>
        </w:rPr>
        <w:t>ид</w:t>
      </w:r>
      <w:r w:rsidR="00ED207F" w:rsidRPr="00D907CB">
        <w:rPr>
          <w:rFonts w:ascii="Times New Roman" w:hAnsi="Times New Roman" w:cs="Times New Roman"/>
          <w:sz w:val="28"/>
          <w:szCs w:val="28"/>
        </w:rPr>
        <w:t xml:space="preserve">ано </w:t>
      </w:r>
      <w:r>
        <w:rPr>
          <w:rFonts w:ascii="Times New Roman" w:hAnsi="Times New Roman" w:cs="Times New Roman"/>
          <w:sz w:val="28"/>
          <w:szCs w:val="28"/>
        </w:rPr>
        <w:t xml:space="preserve">колективну </w:t>
      </w:r>
      <w:r w:rsidR="00D907CB" w:rsidRPr="00D907CB">
        <w:rPr>
          <w:rFonts w:ascii="Times New Roman" w:hAnsi="Times New Roman" w:cs="Times New Roman"/>
          <w:sz w:val="28"/>
          <w:szCs w:val="28"/>
        </w:rPr>
        <w:t>м</w:t>
      </w:r>
      <w:r w:rsidR="00ED207F" w:rsidRPr="00D907CB">
        <w:rPr>
          <w:rFonts w:ascii="Times New Roman" w:hAnsi="Times New Roman" w:cs="Times New Roman"/>
          <w:sz w:val="28"/>
          <w:szCs w:val="28"/>
        </w:rPr>
        <w:t>онографію</w:t>
      </w:r>
      <w:r w:rsidR="00C13A20">
        <w:rPr>
          <w:rFonts w:ascii="Times New Roman" w:hAnsi="Times New Roman" w:cs="Times New Roman"/>
          <w:sz w:val="28"/>
          <w:szCs w:val="28"/>
        </w:rPr>
        <w:t xml:space="preserve"> </w:t>
      </w:r>
      <w:r w:rsidR="00D907CB" w:rsidRPr="00D907CB">
        <w:rPr>
          <w:rFonts w:ascii="Times New Roman" w:hAnsi="Times New Roman" w:cs="Times New Roman"/>
          <w:b/>
          <w:sz w:val="28"/>
          <w:szCs w:val="28"/>
        </w:rPr>
        <w:t>«</w:t>
      </w:r>
      <w:r w:rsidR="00ED207F" w:rsidRPr="00D907CB">
        <w:rPr>
          <w:rFonts w:ascii="Times New Roman" w:hAnsi="Times New Roman" w:cs="Times New Roman"/>
          <w:sz w:val="28"/>
          <w:szCs w:val="28"/>
        </w:rPr>
        <w:t>Виховання зростаючої особистості: ціннісний вимір / за ред. О. М. Коберника. – Умань: ВПЦ «Візаві», 2019. – 207 с. (рекомендовано вченою радою УДПУ імені Павла Тичини, протокол № 5 від 26.11.2019 р.)</w:t>
      </w:r>
      <w:r w:rsidR="00834BD2">
        <w:rPr>
          <w:rFonts w:ascii="Times New Roman" w:hAnsi="Times New Roman" w:cs="Times New Roman"/>
          <w:sz w:val="28"/>
          <w:szCs w:val="28"/>
        </w:rPr>
        <w:t>.</w:t>
      </w:r>
    </w:p>
    <w:p w:rsidR="00C13A20" w:rsidRDefault="00C13A20" w:rsidP="00D5340F">
      <w:pPr>
        <w:spacing w:line="276" w:lineRule="auto"/>
        <w:ind w:right="50" w:firstLine="709"/>
        <w:jc w:val="both"/>
        <w:rPr>
          <w:rFonts w:ascii="Times New Roman" w:hAnsi="Times New Roman" w:cs="Times New Roman"/>
          <w:sz w:val="28"/>
          <w:szCs w:val="28"/>
        </w:rPr>
      </w:pPr>
      <w:r w:rsidRPr="00D907CB">
        <w:rPr>
          <w:rFonts w:ascii="Times New Roman" w:hAnsi="Times New Roman" w:cs="Times New Roman"/>
          <w:sz w:val="28"/>
          <w:szCs w:val="28"/>
        </w:rPr>
        <w:t>Опубліковано</w:t>
      </w:r>
      <w:r>
        <w:rPr>
          <w:rFonts w:ascii="Times New Roman" w:hAnsi="Times New Roman" w:cs="Times New Roman"/>
          <w:sz w:val="28"/>
          <w:szCs w:val="28"/>
        </w:rPr>
        <w:t>:</w:t>
      </w:r>
    </w:p>
    <w:p w:rsidR="00531C35" w:rsidRPr="006F1503" w:rsidRDefault="00C13A20" w:rsidP="00D5340F">
      <w:pPr>
        <w:spacing w:line="276" w:lineRule="auto"/>
        <w:ind w:right="50" w:firstLine="709"/>
        <w:jc w:val="both"/>
        <w:rPr>
          <w:rFonts w:ascii="Times New Roman" w:hAnsi="Times New Roman" w:cs="Times New Roman"/>
          <w:sz w:val="28"/>
          <w:szCs w:val="28"/>
        </w:rPr>
      </w:pPr>
      <w:r w:rsidRPr="00C13A20">
        <w:rPr>
          <w:rFonts w:ascii="Times New Roman" w:hAnsi="Times New Roman" w:cs="Times New Roman"/>
          <w:sz w:val="28"/>
          <w:szCs w:val="28"/>
        </w:rPr>
        <w:t>–</w:t>
      </w:r>
      <w:r w:rsidRPr="006F1503">
        <w:rPr>
          <w:rFonts w:ascii="Times New Roman" w:hAnsi="Times New Roman" w:cs="Times New Roman"/>
          <w:sz w:val="28"/>
          <w:szCs w:val="28"/>
        </w:rPr>
        <w:t xml:space="preserve"> </w:t>
      </w:r>
      <w:r w:rsidR="006F1503" w:rsidRPr="006F1503">
        <w:rPr>
          <w:rFonts w:ascii="Times New Roman" w:hAnsi="Times New Roman" w:cs="Times New Roman"/>
          <w:sz w:val="28"/>
          <w:szCs w:val="28"/>
        </w:rPr>
        <w:t xml:space="preserve">публікації </w:t>
      </w:r>
      <w:r>
        <w:rPr>
          <w:rFonts w:ascii="Times New Roman" w:hAnsi="Times New Roman" w:cs="Times New Roman"/>
          <w:sz w:val="28"/>
          <w:szCs w:val="28"/>
        </w:rPr>
        <w:t>у закордонних виданнях:</w:t>
      </w:r>
    </w:p>
    <w:p w:rsidR="006B20E8" w:rsidRPr="00C13A20" w:rsidRDefault="006B3AE2" w:rsidP="00D5340F">
      <w:pPr>
        <w:spacing w:line="276" w:lineRule="auto"/>
        <w:ind w:right="5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B20E8" w:rsidRPr="00C13A20">
        <w:rPr>
          <w:rFonts w:ascii="Times New Roman" w:hAnsi="Times New Roman" w:cs="Times New Roman"/>
          <w:sz w:val="28"/>
          <w:szCs w:val="28"/>
        </w:rPr>
        <w:t xml:space="preserve">Гагарін М. І. Виховна система школи: управлінський аспект </w:t>
      </w:r>
      <w:r w:rsidR="00E149BF" w:rsidRPr="00C13A20">
        <w:rPr>
          <w:rFonts w:ascii="Times New Roman" w:hAnsi="Times New Roman" w:cs="Times New Roman"/>
          <w:sz w:val="28"/>
          <w:szCs w:val="28"/>
        </w:rPr>
        <w:t xml:space="preserve">/ М. І. Гагарін // </w:t>
      </w:r>
      <w:proofErr w:type="spellStart"/>
      <w:r w:rsidR="006B20E8" w:rsidRPr="00C13A20">
        <w:rPr>
          <w:rFonts w:ascii="Times New Roman" w:hAnsi="Times New Roman" w:cs="Times New Roman"/>
          <w:sz w:val="28"/>
          <w:szCs w:val="28"/>
        </w:rPr>
        <w:t>Хуманитарни</w:t>
      </w:r>
      <w:proofErr w:type="spellEnd"/>
      <w:r w:rsidR="006B20E8" w:rsidRPr="00C13A20">
        <w:rPr>
          <w:rFonts w:ascii="Times New Roman" w:hAnsi="Times New Roman" w:cs="Times New Roman"/>
          <w:sz w:val="28"/>
          <w:szCs w:val="28"/>
        </w:rPr>
        <w:t xml:space="preserve"> </w:t>
      </w:r>
      <w:proofErr w:type="spellStart"/>
      <w:r w:rsidR="006B20E8" w:rsidRPr="00C13A20">
        <w:rPr>
          <w:rFonts w:ascii="Times New Roman" w:hAnsi="Times New Roman" w:cs="Times New Roman"/>
          <w:sz w:val="28"/>
          <w:szCs w:val="28"/>
        </w:rPr>
        <w:t>Балкански</w:t>
      </w:r>
      <w:proofErr w:type="spellEnd"/>
      <w:r w:rsidR="006B20E8" w:rsidRPr="00C13A20">
        <w:rPr>
          <w:rFonts w:ascii="Times New Roman" w:hAnsi="Times New Roman" w:cs="Times New Roman"/>
          <w:sz w:val="28"/>
          <w:szCs w:val="28"/>
        </w:rPr>
        <w:t xml:space="preserve"> </w:t>
      </w:r>
      <w:proofErr w:type="spellStart"/>
      <w:r w:rsidR="006B20E8" w:rsidRPr="00C13A20">
        <w:rPr>
          <w:rFonts w:ascii="Times New Roman" w:hAnsi="Times New Roman" w:cs="Times New Roman"/>
          <w:sz w:val="28"/>
          <w:szCs w:val="28"/>
        </w:rPr>
        <w:t>изследвания</w:t>
      </w:r>
      <w:proofErr w:type="spellEnd"/>
      <w:r w:rsidR="006B20E8" w:rsidRPr="00C13A20">
        <w:rPr>
          <w:rFonts w:ascii="Times New Roman" w:hAnsi="Times New Roman" w:cs="Times New Roman"/>
          <w:sz w:val="28"/>
          <w:szCs w:val="28"/>
        </w:rPr>
        <w:t xml:space="preserve"> </w:t>
      </w:r>
      <w:proofErr w:type="spellStart"/>
      <w:r w:rsidR="006B20E8" w:rsidRPr="00C13A20">
        <w:rPr>
          <w:rFonts w:ascii="Times New Roman" w:hAnsi="Times New Roman" w:cs="Times New Roman"/>
          <w:sz w:val="28"/>
          <w:szCs w:val="28"/>
        </w:rPr>
        <w:t>Humanitarian</w:t>
      </w:r>
      <w:proofErr w:type="spellEnd"/>
      <w:r w:rsidR="00C13A20">
        <w:rPr>
          <w:rFonts w:ascii="Times New Roman" w:hAnsi="Times New Roman" w:cs="Times New Roman"/>
          <w:sz w:val="28"/>
          <w:szCs w:val="28"/>
        </w:rPr>
        <w:t xml:space="preserve"> </w:t>
      </w:r>
      <w:proofErr w:type="spellStart"/>
      <w:r w:rsidR="006B20E8" w:rsidRPr="00C13A20">
        <w:rPr>
          <w:rFonts w:ascii="Times New Roman" w:hAnsi="Times New Roman" w:cs="Times New Roman"/>
          <w:sz w:val="28"/>
          <w:szCs w:val="28"/>
        </w:rPr>
        <w:t>Balkan</w:t>
      </w:r>
      <w:proofErr w:type="spellEnd"/>
      <w:r w:rsidR="00C13A20">
        <w:rPr>
          <w:rFonts w:ascii="Times New Roman" w:hAnsi="Times New Roman" w:cs="Times New Roman"/>
          <w:sz w:val="28"/>
          <w:szCs w:val="28"/>
        </w:rPr>
        <w:t xml:space="preserve"> </w:t>
      </w:r>
      <w:proofErr w:type="spellStart"/>
      <w:r w:rsidR="006B20E8" w:rsidRPr="00C13A20">
        <w:rPr>
          <w:rFonts w:ascii="Times New Roman" w:hAnsi="Times New Roman" w:cs="Times New Roman"/>
          <w:sz w:val="28"/>
          <w:szCs w:val="28"/>
        </w:rPr>
        <w:t>Research</w:t>
      </w:r>
      <w:proofErr w:type="spellEnd"/>
      <w:r w:rsidR="006B20E8" w:rsidRPr="00C13A20">
        <w:rPr>
          <w:rFonts w:ascii="Times New Roman" w:hAnsi="Times New Roman" w:cs="Times New Roman"/>
          <w:sz w:val="28"/>
          <w:szCs w:val="28"/>
        </w:rPr>
        <w:t xml:space="preserve"> / «</w:t>
      </w:r>
      <w:proofErr w:type="spellStart"/>
      <w:r w:rsidR="006B20E8" w:rsidRPr="00C13A20">
        <w:rPr>
          <w:rFonts w:ascii="Times New Roman" w:hAnsi="Times New Roman" w:cs="Times New Roman"/>
          <w:sz w:val="28"/>
          <w:szCs w:val="28"/>
        </w:rPr>
        <w:t>Научен</w:t>
      </w:r>
      <w:proofErr w:type="spellEnd"/>
      <w:r w:rsidR="006B20E8" w:rsidRPr="00C13A20">
        <w:rPr>
          <w:rFonts w:ascii="Times New Roman" w:hAnsi="Times New Roman" w:cs="Times New Roman"/>
          <w:sz w:val="28"/>
          <w:szCs w:val="28"/>
        </w:rPr>
        <w:t xml:space="preserve"> </w:t>
      </w:r>
      <w:r w:rsidR="006B20E8" w:rsidRPr="00834BD2">
        <w:rPr>
          <w:rFonts w:ascii="Times New Roman" w:hAnsi="Times New Roman" w:cs="Times New Roman"/>
          <w:sz w:val="28"/>
          <w:szCs w:val="28"/>
        </w:rPr>
        <w:t xml:space="preserve">хронограф» ЕООД, 2019. </w:t>
      </w:r>
      <w:r w:rsidR="00E149BF" w:rsidRPr="00834BD2">
        <w:rPr>
          <w:rFonts w:ascii="Times New Roman" w:hAnsi="Times New Roman" w:cs="Times New Roman"/>
          <w:sz w:val="28"/>
          <w:szCs w:val="28"/>
        </w:rPr>
        <w:t xml:space="preserve">– </w:t>
      </w:r>
      <w:r w:rsidR="006B20E8" w:rsidRPr="00834BD2">
        <w:rPr>
          <w:rFonts w:ascii="Times New Roman" w:hAnsi="Times New Roman" w:cs="Times New Roman"/>
          <w:sz w:val="28"/>
          <w:szCs w:val="28"/>
        </w:rPr>
        <w:t>Т.</w:t>
      </w:r>
      <w:r w:rsidR="00C13A20" w:rsidRPr="00834BD2">
        <w:rPr>
          <w:rFonts w:ascii="Times New Roman" w:hAnsi="Times New Roman" w:cs="Times New Roman"/>
          <w:sz w:val="28"/>
          <w:szCs w:val="28"/>
        </w:rPr>
        <w:t xml:space="preserve"> </w:t>
      </w:r>
      <w:r w:rsidR="006B20E8" w:rsidRPr="00834BD2">
        <w:rPr>
          <w:rFonts w:ascii="Times New Roman" w:hAnsi="Times New Roman" w:cs="Times New Roman"/>
          <w:sz w:val="28"/>
          <w:szCs w:val="28"/>
        </w:rPr>
        <w:t xml:space="preserve">3. </w:t>
      </w:r>
      <w:r w:rsidR="00E149BF" w:rsidRPr="00834BD2">
        <w:rPr>
          <w:rFonts w:ascii="Times New Roman" w:hAnsi="Times New Roman" w:cs="Times New Roman"/>
          <w:sz w:val="28"/>
          <w:szCs w:val="28"/>
        </w:rPr>
        <w:t xml:space="preserve">– </w:t>
      </w:r>
      <w:r w:rsidR="006B20E8" w:rsidRPr="00834BD2">
        <w:rPr>
          <w:rFonts w:ascii="Times New Roman" w:hAnsi="Times New Roman" w:cs="Times New Roman"/>
          <w:sz w:val="28"/>
          <w:szCs w:val="28"/>
        </w:rPr>
        <w:t xml:space="preserve">№ </w:t>
      </w:r>
      <w:r w:rsidR="00C13A20" w:rsidRPr="00834BD2">
        <w:rPr>
          <w:rFonts w:ascii="Times New Roman" w:hAnsi="Times New Roman" w:cs="Times New Roman"/>
          <w:sz w:val="28"/>
          <w:szCs w:val="28"/>
        </w:rPr>
        <w:t xml:space="preserve"> 2(4) С. 19–21</w:t>
      </w:r>
    </w:p>
    <w:p w:rsidR="006B20E8" w:rsidRPr="00C13A20" w:rsidRDefault="006B3AE2" w:rsidP="00D5340F">
      <w:pPr>
        <w:pStyle w:val="a5"/>
        <w:tabs>
          <w:tab w:val="left" w:pos="1080"/>
        </w:tabs>
        <w:autoSpaceDE w:val="0"/>
        <w:autoSpaceDN w:val="0"/>
        <w:adjustRightInd w:val="0"/>
        <w:spacing w:line="276" w:lineRule="auto"/>
        <w:ind w:left="0" w:right="50" w:firstLine="709"/>
        <w:jc w:val="both"/>
        <w:rPr>
          <w:sz w:val="28"/>
          <w:szCs w:val="28"/>
          <w:lang w:val="uk-UA"/>
        </w:rPr>
      </w:pPr>
      <w:r>
        <w:rPr>
          <w:sz w:val="28"/>
          <w:szCs w:val="28"/>
          <w:lang w:val="uk-UA"/>
        </w:rPr>
        <w:t xml:space="preserve">2. </w:t>
      </w:r>
      <w:proofErr w:type="spellStart"/>
      <w:r w:rsidR="006B20E8" w:rsidRPr="00C13A20">
        <w:rPr>
          <w:sz w:val="28"/>
          <w:szCs w:val="28"/>
          <w:lang w:val="uk-UA"/>
        </w:rPr>
        <w:t>Осадченко</w:t>
      </w:r>
      <w:proofErr w:type="spellEnd"/>
      <w:r w:rsidR="006B20E8" w:rsidRPr="00C13A20">
        <w:rPr>
          <w:sz w:val="28"/>
          <w:szCs w:val="28"/>
          <w:lang w:val="pl-PL"/>
        </w:rPr>
        <w:t> </w:t>
      </w:r>
      <w:r w:rsidR="006B20E8" w:rsidRPr="00C13A20">
        <w:rPr>
          <w:sz w:val="28"/>
          <w:szCs w:val="28"/>
          <w:lang w:val="uk-UA"/>
        </w:rPr>
        <w:t>І.</w:t>
      </w:r>
      <w:r w:rsidR="006B20E8" w:rsidRPr="00C13A20">
        <w:rPr>
          <w:sz w:val="28"/>
          <w:szCs w:val="28"/>
          <w:lang w:val="pl-PL"/>
        </w:rPr>
        <w:t> </w:t>
      </w:r>
      <w:r w:rsidR="006B20E8" w:rsidRPr="00C13A20">
        <w:rPr>
          <w:sz w:val="28"/>
          <w:szCs w:val="28"/>
          <w:lang w:val="uk-UA"/>
        </w:rPr>
        <w:t>І., Чирва</w:t>
      </w:r>
      <w:r w:rsidR="006B20E8" w:rsidRPr="00C13A20">
        <w:rPr>
          <w:sz w:val="28"/>
          <w:szCs w:val="28"/>
          <w:lang w:val="pl-PL"/>
        </w:rPr>
        <w:t> </w:t>
      </w:r>
      <w:r w:rsidR="006B20E8" w:rsidRPr="00C13A20">
        <w:rPr>
          <w:sz w:val="28"/>
          <w:szCs w:val="28"/>
          <w:lang w:val="uk-UA"/>
        </w:rPr>
        <w:t>Г.</w:t>
      </w:r>
      <w:r w:rsidR="006B20E8" w:rsidRPr="00C13A20">
        <w:rPr>
          <w:sz w:val="28"/>
          <w:szCs w:val="28"/>
          <w:lang w:val="pl-PL"/>
        </w:rPr>
        <w:t> </w:t>
      </w:r>
      <w:r w:rsidR="006B20E8" w:rsidRPr="00C13A20">
        <w:rPr>
          <w:sz w:val="28"/>
          <w:szCs w:val="28"/>
          <w:lang w:val="uk-UA"/>
        </w:rPr>
        <w:t>М.</w:t>
      </w:r>
      <w:r w:rsidR="00C13A20">
        <w:rPr>
          <w:b/>
          <w:sz w:val="28"/>
          <w:szCs w:val="28"/>
          <w:lang w:val="uk-UA"/>
        </w:rPr>
        <w:t xml:space="preserve"> </w:t>
      </w:r>
      <w:r w:rsidR="006B20E8" w:rsidRPr="00C13A20">
        <w:rPr>
          <w:bCs/>
          <w:sz w:val="28"/>
          <w:szCs w:val="28"/>
          <w:lang w:val="uk-UA"/>
        </w:rPr>
        <w:t>Сучасна характеристика методів виховання: особистісно о</w:t>
      </w:r>
      <w:r w:rsidR="00C13A20">
        <w:rPr>
          <w:bCs/>
          <w:sz w:val="28"/>
          <w:szCs w:val="28"/>
          <w:lang w:val="uk-UA"/>
        </w:rPr>
        <w:t>рієнтований підхід (частина І: М</w:t>
      </w:r>
      <w:r w:rsidR="006B20E8" w:rsidRPr="00C13A20">
        <w:rPr>
          <w:bCs/>
          <w:sz w:val="28"/>
          <w:szCs w:val="28"/>
          <w:lang w:val="uk-UA"/>
        </w:rPr>
        <w:t>етоди формування свідомості особистості та методи організації діяльності, формування досвіду громадської поведінки)</w:t>
      </w:r>
      <w:r w:rsidR="00015783" w:rsidRPr="00C13A20">
        <w:rPr>
          <w:bCs/>
          <w:sz w:val="28"/>
          <w:szCs w:val="28"/>
          <w:lang w:val="uk-UA"/>
        </w:rPr>
        <w:t xml:space="preserve"> / І.</w:t>
      </w:r>
      <w:r w:rsidR="00015783" w:rsidRPr="005378DB">
        <w:rPr>
          <w:bCs/>
          <w:sz w:val="28"/>
          <w:szCs w:val="28"/>
        </w:rPr>
        <w:t> </w:t>
      </w:r>
      <w:r w:rsidR="00015783" w:rsidRPr="00C13A20">
        <w:rPr>
          <w:bCs/>
          <w:sz w:val="28"/>
          <w:szCs w:val="28"/>
          <w:lang w:val="uk-UA"/>
        </w:rPr>
        <w:t>І.</w:t>
      </w:r>
      <w:r w:rsidR="00015783" w:rsidRPr="005378DB">
        <w:rPr>
          <w:bCs/>
          <w:sz w:val="28"/>
          <w:szCs w:val="28"/>
        </w:rPr>
        <w:t> </w:t>
      </w:r>
      <w:proofErr w:type="spellStart"/>
      <w:r w:rsidR="00015783" w:rsidRPr="00C13A20">
        <w:rPr>
          <w:sz w:val="28"/>
          <w:szCs w:val="28"/>
          <w:lang w:val="uk-UA"/>
        </w:rPr>
        <w:t>Осадченко</w:t>
      </w:r>
      <w:proofErr w:type="spellEnd"/>
      <w:r w:rsidR="00015783" w:rsidRPr="00C13A20">
        <w:rPr>
          <w:sz w:val="28"/>
          <w:szCs w:val="28"/>
          <w:lang w:val="uk-UA"/>
        </w:rPr>
        <w:t>, Г.</w:t>
      </w:r>
      <w:r w:rsidR="00015783" w:rsidRPr="005378DB">
        <w:rPr>
          <w:sz w:val="28"/>
          <w:szCs w:val="28"/>
        </w:rPr>
        <w:t> </w:t>
      </w:r>
      <w:r w:rsidR="00015783" w:rsidRPr="00C13A20">
        <w:rPr>
          <w:sz w:val="28"/>
          <w:szCs w:val="28"/>
          <w:lang w:val="uk-UA"/>
        </w:rPr>
        <w:t>М.</w:t>
      </w:r>
      <w:r w:rsidR="00015783" w:rsidRPr="005378DB">
        <w:rPr>
          <w:sz w:val="28"/>
          <w:szCs w:val="28"/>
        </w:rPr>
        <w:t> </w:t>
      </w:r>
      <w:r w:rsidR="00015783" w:rsidRPr="00C13A20">
        <w:rPr>
          <w:sz w:val="28"/>
          <w:szCs w:val="28"/>
          <w:lang w:val="uk-UA"/>
        </w:rPr>
        <w:t>Чирва</w:t>
      </w:r>
      <w:r w:rsidR="00015783" w:rsidRPr="00C13A20">
        <w:rPr>
          <w:bCs/>
          <w:sz w:val="28"/>
          <w:szCs w:val="28"/>
          <w:lang w:val="uk-UA"/>
        </w:rPr>
        <w:t xml:space="preserve"> // </w:t>
      </w:r>
      <w:r w:rsidR="006B20E8" w:rsidRPr="005378DB">
        <w:rPr>
          <w:iCs/>
          <w:sz w:val="28"/>
          <w:szCs w:val="28"/>
          <w:lang w:val="en-US"/>
        </w:rPr>
        <w:t>Balkan</w:t>
      </w:r>
      <w:r w:rsidR="00C13A20">
        <w:rPr>
          <w:iCs/>
          <w:sz w:val="28"/>
          <w:szCs w:val="28"/>
          <w:lang w:val="uk-UA"/>
        </w:rPr>
        <w:t xml:space="preserve"> </w:t>
      </w:r>
      <w:r w:rsidR="006B20E8" w:rsidRPr="005378DB">
        <w:rPr>
          <w:iCs/>
          <w:sz w:val="28"/>
          <w:szCs w:val="28"/>
          <w:lang w:val="en-US"/>
        </w:rPr>
        <w:t>Scientific</w:t>
      </w:r>
      <w:r w:rsidR="00C13A20">
        <w:rPr>
          <w:iCs/>
          <w:sz w:val="28"/>
          <w:szCs w:val="28"/>
          <w:lang w:val="uk-UA"/>
        </w:rPr>
        <w:t xml:space="preserve"> </w:t>
      </w:r>
      <w:r w:rsidR="006B20E8" w:rsidRPr="005378DB">
        <w:rPr>
          <w:iCs/>
          <w:sz w:val="28"/>
          <w:szCs w:val="28"/>
          <w:lang w:val="en-US"/>
        </w:rPr>
        <w:t>Review</w:t>
      </w:r>
      <w:r w:rsidR="006B20E8" w:rsidRPr="00C13A20">
        <w:rPr>
          <w:iCs/>
          <w:sz w:val="28"/>
          <w:szCs w:val="28"/>
          <w:lang w:val="uk-UA"/>
        </w:rPr>
        <w:t xml:space="preserve">. </w:t>
      </w:r>
      <w:r w:rsidR="000735DD" w:rsidRPr="00C13A20">
        <w:rPr>
          <w:iCs/>
          <w:sz w:val="28"/>
          <w:szCs w:val="28"/>
          <w:lang w:val="uk-UA"/>
        </w:rPr>
        <w:t xml:space="preserve">– </w:t>
      </w:r>
      <w:r w:rsidR="006B20E8" w:rsidRPr="00C13A20">
        <w:rPr>
          <w:iCs/>
          <w:sz w:val="28"/>
          <w:szCs w:val="28"/>
          <w:lang w:val="uk-UA"/>
        </w:rPr>
        <w:t xml:space="preserve">2019. </w:t>
      </w:r>
      <w:r w:rsidR="000735DD" w:rsidRPr="00C13A20">
        <w:rPr>
          <w:iCs/>
          <w:sz w:val="28"/>
          <w:szCs w:val="28"/>
          <w:lang w:val="uk-UA"/>
        </w:rPr>
        <w:t xml:space="preserve">– </w:t>
      </w:r>
      <w:r w:rsidR="006B20E8" w:rsidRPr="00C13A20">
        <w:rPr>
          <w:iCs/>
          <w:sz w:val="28"/>
          <w:szCs w:val="28"/>
          <w:lang w:val="uk-UA"/>
        </w:rPr>
        <w:t xml:space="preserve">Т.3. </w:t>
      </w:r>
      <w:r w:rsidR="000735DD" w:rsidRPr="00C13A20">
        <w:rPr>
          <w:iCs/>
          <w:sz w:val="28"/>
          <w:szCs w:val="28"/>
          <w:lang w:val="uk-UA"/>
        </w:rPr>
        <w:t xml:space="preserve">– </w:t>
      </w:r>
      <w:r w:rsidR="006B20E8" w:rsidRPr="00C13A20">
        <w:rPr>
          <w:iCs/>
          <w:sz w:val="28"/>
          <w:szCs w:val="28"/>
          <w:lang w:val="uk-UA"/>
        </w:rPr>
        <w:t xml:space="preserve">№ 2(4). </w:t>
      </w:r>
      <w:r w:rsidR="000735DD" w:rsidRPr="00C13A20">
        <w:rPr>
          <w:iCs/>
          <w:sz w:val="28"/>
          <w:szCs w:val="28"/>
          <w:lang w:val="uk-UA"/>
        </w:rPr>
        <w:t xml:space="preserve">– </w:t>
      </w:r>
      <w:r w:rsidR="006B20E8" w:rsidRPr="00C13A20">
        <w:rPr>
          <w:sz w:val="28"/>
          <w:szCs w:val="28"/>
          <w:lang w:val="uk-UA"/>
        </w:rPr>
        <w:t>С. 45</w:t>
      </w:r>
      <w:r w:rsidR="000735DD" w:rsidRPr="00C13A20">
        <w:rPr>
          <w:sz w:val="28"/>
          <w:szCs w:val="28"/>
          <w:lang w:val="uk-UA"/>
        </w:rPr>
        <w:t>–</w:t>
      </w:r>
      <w:r w:rsidR="006B20E8" w:rsidRPr="00C13A20">
        <w:rPr>
          <w:sz w:val="28"/>
          <w:szCs w:val="28"/>
          <w:lang w:val="uk-UA"/>
        </w:rPr>
        <w:t>49</w:t>
      </w:r>
      <w:r w:rsidR="006B20E8" w:rsidRPr="00C13A20">
        <w:rPr>
          <w:i/>
          <w:sz w:val="28"/>
          <w:szCs w:val="28"/>
          <w:lang w:val="uk-UA"/>
        </w:rPr>
        <w:t xml:space="preserve">. </w:t>
      </w:r>
    </w:p>
    <w:p w:rsidR="00E149BF" w:rsidRPr="00C13A20" w:rsidRDefault="006B3AE2" w:rsidP="00D5340F">
      <w:pPr>
        <w:pStyle w:val="a5"/>
        <w:autoSpaceDE w:val="0"/>
        <w:autoSpaceDN w:val="0"/>
        <w:adjustRightInd w:val="0"/>
        <w:spacing w:line="276" w:lineRule="auto"/>
        <w:ind w:left="0" w:right="50" w:firstLine="709"/>
        <w:jc w:val="both"/>
        <w:rPr>
          <w:color w:val="242021"/>
          <w:sz w:val="28"/>
          <w:szCs w:val="28"/>
          <w:lang w:val="uk-UA"/>
        </w:rPr>
      </w:pPr>
      <w:r>
        <w:rPr>
          <w:sz w:val="28"/>
          <w:szCs w:val="28"/>
          <w:lang w:val="uk-UA"/>
        </w:rPr>
        <w:t xml:space="preserve">3. </w:t>
      </w:r>
      <w:r w:rsidR="00E149BF" w:rsidRPr="00C13A20">
        <w:rPr>
          <w:sz w:val="28"/>
          <w:szCs w:val="28"/>
          <w:lang w:val="uk-UA"/>
        </w:rPr>
        <w:t>Ткачук</w:t>
      </w:r>
      <w:r w:rsidR="00E149BF" w:rsidRPr="00C13A20">
        <w:rPr>
          <w:sz w:val="28"/>
          <w:szCs w:val="28"/>
        </w:rPr>
        <w:t> </w:t>
      </w:r>
      <w:r w:rsidR="00E149BF" w:rsidRPr="00C13A20">
        <w:rPr>
          <w:sz w:val="28"/>
          <w:szCs w:val="28"/>
          <w:lang w:val="uk-UA"/>
        </w:rPr>
        <w:t>Л.</w:t>
      </w:r>
      <w:r w:rsidR="00E149BF" w:rsidRPr="00C13A20">
        <w:rPr>
          <w:sz w:val="28"/>
          <w:szCs w:val="28"/>
        </w:rPr>
        <w:t> </w:t>
      </w:r>
      <w:r w:rsidR="00E149BF" w:rsidRPr="00C13A20">
        <w:rPr>
          <w:sz w:val="28"/>
          <w:szCs w:val="28"/>
          <w:lang w:val="uk-UA"/>
        </w:rPr>
        <w:t>В., Ткачук</w:t>
      </w:r>
      <w:r w:rsidR="00E149BF" w:rsidRPr="00C13A20">
        <w:rPr>
          <w:sz w:val="28"/>
          <w:szCs w:val="28"/>
        </w:rPr>
        <w:t> </w:t>
      </w:r>
      <w:r w:rsidR="00E149BF" w:rsidRPr="00C13A20">
        <w:rPr>
          <w:sz w:val="28"/>
          <w:szCs w:val="28"/>
          <w:lang w:val="uk-UA"/>
        </w:rPr>
        <w:t>М.</w:t>
      </w:r>
      <w:r w:rsidR="00E149BF" w:rsidRPr="00C13A20">
        <w:rPr>
          <w:sz w:val="28"/>
          <w:szCs w:val="28"/>
        </w:rPr>
        <w:t> </w:t>
      </w:r>
      <w:r w:rsidR="00E149BF" w:rsidRPr="00C13A20">
        <w:rPr>
          <w:sz w:val="28"/>
          <w:szCs w:val="28"/>
          <w:lang w:val="uk-UA"/>
        </w:rPr>
        <w:t>М.</w:t>
      </w:r>
      <w:r w:rsidR="00E149BF" w:rsidRPr="00C13A20">
        <w:rPr>
          <w:b/>
          <w:sz w:val="28"/>
          <w:szCs w:val="28"/>
          <w:lang w:val="uk-UA"/>
        </w:rPr>
        <w:t xml:space="preserve"> </w:t>
      </w:r>
      <w:r w:rsidR="00E149BF" w:rsidRPr="00C13A20">
        <w:rPr>
          <w:bCs/>
          <w:sz w:val="28"/>
          <w:szCs w:val="28"/>
          <w:lang w:val="uk-UA"/>
        </w:rPr>
        <w:t xml:space="preserve">Ціннісно-орієнтоване управління в системі менеджменту закладу вищої освіти </w:t>
      </w:r>
      <w:r w:rsidR="00E149BF" w:rsidRPr="00C13A20">
        <w:rPr>
          <w:sz w:val="28"/>
          <w:szCs w:val="28"/>
          <w:lang w:val="uk-UA"/>
        </w:rPr>
        <w:t>/ Л.</w:t>
      </w:r>
      <w:r w:rsidR="00E149BF" w:rsidRPr="005378DB">
        <w:rPr>
          <w:sz w:val="28"/>
          <w:szCs w:val="28"/>
        </w:rPr>
        <w:t> </w:t>
      </w:r>
      <w:r w:rsidR="00E149BF" w:rsidRPr="00C13A20">
        <w:rPr>
          <w:sz w:val="28"/>
          <w:szCs w:val="28"/>
          <w:lang w:val="uk-UA"/>
        </w:rPr>
        <w:t>В.</w:t>
      </w:r>
      <w:r w:rsidR="00E149BF" w:rsidRPr="005378DB">
        <w:rPr>
          <w:sz w:val="28"/>
          <w:szCs w:val="28"/>
        </w:rPr>
        <w:t> </w:t>
      </w:r>
      <w:r w:rsidR="00E149BF" w:rsidRPr="00C13A20">
        <w:rPr>
          <w:sz w:val="28"/>
          <w:szCs w:val="28"/>
          <w:lang w:val="uk-UA"/>
        </w:rPr>
        <w:t>Ткачук, М.</w:t>
      </w:r>
      <w:r w:rsidR="00E149BF" w:rsidRPr="005378DB">
        <w:rPr>
          <w:sz w:val="28"/>
          <w:szCs w:val="28"/>
        </w:rPr>
        <w:t> </w:t>
      </w:r>
      <w:r w:rsidR="00E149BF" w:rsidRPr="00C13A20">
        <w:rPr>
          <w:sz w:val="28"/>
          <w:szCs w:val="28"/>
          <w:lang w:val="uk-UA"/>
        </w:rPr>
        <w:t>М.</w:t>
      </w:r>
      <w:r w:rsidR="00E149BF" w:rsidRPr="005378DB">
        <w:rPr>
          <w:sz w:val="28"/>
          <w:szCs w:val="28"/>
        </w:rPr>
        <w:t> </w:t>
      </w:r>
      <w:r w:rsidR="00E149BF" w:rsidRPr="00C13A20">
        <w:rPr>
          <w:sz w:val="28"/>
          <w:szCs w:val="28"/>
          <w:lang w:val="uk-UA"/>
        </w:rPr>
        <w:t xml:space="preserve">Ткачук // </w:t>
      </w:r>
      <w:proofErr w:type="spellStart"/>
      <w:r w:rsidR="00E149BF" w:rsidRPr="005378DB">
        <w:rPr>
          <w:rStyle w:val="fontstyle01"/>
          <w:rFonts w:ascii="Times New Roman" w:hAnsi="Times New Roman"/>
          <w:b w:val="0"/>
          <w:sz w:val="28"/>
          <w:szCs w:val="28"/>
          <w:lang w:val="en-US"/>
        </w:rPr>
        <w:t>Zeszyty</w:t>
      </w:r>
      <w:proofErr w:type="spellEnd"/>
      <w:r w:rsidR="00C13A20">
        <w:rPr>
          <w:rStyle w:val="fontstyle01"/>
          <w:rFonts w:ascii="Times New Roman" w:hAnsi="Times New Roman"/>
          <w:b w:val="0"/>
          <w:sz w:val="28"/>
          <w:szCs w:val="28"/>
          <w:lang w:val="uk-UA"/>
        </w:rPr>
        <w:t xml:space="preserve"> </w:t>
      </w:r>
      <w:proofErr w:type="spellStart"/>
      <w:r w:rsidR="00E149BF" w:rsidRPr="005378DB">
        <w:rPr>
          <w:rStyle w:val="fontstyle01"/>
          <w:rFonts w:ascii="Times New Roman" w:hAnsi="Times New Roman"/>
          <w:b w:val="0"/>
          <w:sz w:val="28"/>
          <w:szCs w:val="28"/>
          <w:lang w:val="en-US"/>
        </w:rPr>
        <w:t>Naukove</w:t>
      </w:r>
      <w:proofErr w:type="spellEnd"/>
      <w:r w:rsidR="00E149BF" w:rsidRPr="00C13A20">
        <w:rPr>
          <w:rStyle w:val="fontstyle01"/>
          <w:rFonts w:ascii="Times New Roman" w:hAnsi="Times New Roman"/>
          <w:b w:val="0"/>
          <w:sz w:val="28"/>
          <w:szCs w:val="28"/>
          <w:lang w:val="uk-UA"/>
        </w:rPr>
        <w:t xml:space="preserve"> </w:t>
      </w:r>
      <w:proofErr w:type="spellStart"/>
      <w:r w:rsidR="00E149BF" w:rsidRPr="005378DB">
        <w:rPr>
          <w:rStyle w:val="fontstyle01"/>
          <w:rFonts w:ascii="Times New Roman" w:hAnsi="Times New Roman"/>
          <w:b w:val="0"/>
          <w:sz w:val="28"/>
          <w:szCs w:val="28"/>
        </w:rPr>
        <w:t>Wy</w:t>
      </w:r>
      <w:proofErr w:type="spellEnd"/>
      <w:r w:rsidR="00E149BF" w:rsidRPr="00C13A20">
        <w:rPr>
          <w:rStyle w:val="fontstyle01"/>
          <w:rFonts w:ascii="Times New Roman" w:hAnsi="Times New Roman"/>
          <w:b w:val="0"/>
          <w:sz w:val="28"/>
          <w:szCs w:val="28"/>
          <w:lang w:val="uk-UA"/>
        </w:rPr>
        <w:t>ż</w:t>
      </w:r>
      <w:proofErr w:type="spellStart"/>
      <w:r w:rsidR="00E149BF" w:rsidRPr="005378DB">
        <w:rPr>
          <w:rStyle w:val="fontstyle01"/>
          <w:rFonts w:ascii="Times New Roman" w:hAnsi="Times New Roman"/>
          <w:b w:val="0"/>
          <w:sz w:val="28"/>
          <w:szCs w:val="28"/>
        </w:rPr>
        <w:t>szej</w:t>
      </w:r>
      <w:proofErr w:type="spellEnd"/>
      <w:r w:rsidR="00E149BF" w:rsidRPr="00C13A20">
        <w:rPr>
          <w:rStyle w:val="fontstyle01"/>
          <w:rFonts w:ascii="Times New Roman" w:hAnsi="Times New Roman"/>
          <w:b w:val="0"/>
          <w:sz w:val="28"/>
          <w:szCs w:val="28"/>
          <w:lang w:val="uk-UA"/>
        </w:rPr>
        <w:t xml:space="preserve"> </w:t>
      </w:r>
      <w:proofErr w:type="spellStart"/>
      <w:r w:rsidR="00E149BF" w:rsidRPr="005378DB">
        <w:rPr>
          <w:rStyle w:val="fontstyle01"/>
          <w:rFonts w:ascii="Times New Roman" w:hAnsi="Times New Roman"/>
          <w:b w:val="0"/>
          <w:sz w:val="28"/>
          <w:szCs w:val="28"/>
        </w:rPr>
        <w:t>Szko</w:t>
      </w:r>
      <w:proofErr w:type="spellEnd"/>
      <w:r w:rsidR="00E149BF" w:rsidRPr="00C13A20">
        <w:rPr>
          <w:rStyle w:val="fontstyle01"/>
          <w:rFonts w:ascii="Times New Roman" w:hAnsi="Times New Roman"/>
          <w:b w:val="0"/>
          <w:sz w:val="28"/>
          <w:szCs w:val="28"/>
          <w:lang w:val="uk-UA"/>
        </w:rPr>
        <w:t>ł</w:t>
      </w:r>
      <w:r w:rsidR="00E149BF" w:rsidRPr="005378DB">
        <w:rPr>
          <w:rStyle w:val="fontstyle01"/>
          <w:rFonts w:ascii="Times New Roman" w:hAnsi="Times New Roman"/>
          <w:b w:val="0"/>
          <w:sz w:val="28"/>
          <w:szCs w:val="28"/>
        </w:rPr>
        <w:t>y</w:t>
      </w:r>
      <w:r w:rsidR="00E149BF" w:rsidRPr="00C13A20">
        <w:rPr>
          <w:rStyle w:val="fontstyle01"/>
          <w:rFonts w:ascii="Times New Roman" w:hAnsi="Times New Roman"/>
          <w:b w:val="0"/>
          <w:sz w:val="28"/>
          <w:szCs w:val="28"/>
          <w:lang w:val="uk-UA"/>
        </w:rPr>
        <w:t xml:space="preserve"> </w:t>
      </w:r>
      <w:proofErr w:type="spellStart"/>
      <w:r w:rsidR="00E149BF" w:rsidRPr="005378DB">
        <w:rPr>
          <w:rStyle w:val="fontstyle01"/>
          <w:rFonts w:ascii="Times New Roman" w:hAnsi="Times New Roman"/>
          <w:b w:val="0"/>
          <w:sz w:val="28"/>
          <w:szCs w:val="28"/>
        </w:rPr>
        <w:t>Bankowej</w:t>
      </w:r>
      <w:proofErr w:type="spellEnd"/>
      <w:r w:rsidR="00E149BF" w:rsidRPr="00C13A20">
        <w:rPr>
          <w:rStyle w:val="fontstyle01"/>
          <w:rFonts w:ascii="Times New Roman" w:hAnsi="Times New Roman"/>
          <w:b w:val="0"/>
          <w:sz w:val="28"/>
          <w:szCs w:val="28"/>
          <w:lang w:val="uk-UA"/>
        </w:rPr>
        <w:t xml:space="preserve"> </w:t>
      </w:r>
      <w:r w:rsidR="00E149BF" w:rsidRPr="005378DB">
        <w:rPr>
          <w:rStyle w:val="fontstyle01"/>
          <w:rFonts w:ascii="Times New Roman" w:hAnsi="Times New Roman"/>
          <w:b w:val="0"/>
          <w:sz w:val="28"/>
          <w:szCs w:val="28"/>
        </w:rPr>
        <w:t>w</w:t>
      </w:r>
      <w:r w:rsidR="00E149BF" w:rsidRPr="00C13A20">
        <w:rPr>
          <w:rStyle w:val="fontstyle01"/>
          <w:rFonts w:ascii="Times New Roman" w:hAnsi="Times New Roman"/>
          <w:b w:val="0"/>
          <w:sz w:val="28"/>
          <w:szCs w:val="28"/>
          <w:lang w:val="uk-UA"/>
        </w:rPr>
        <w:t xml:space="preserve"> </w:t>
      </w:r>
      <w:proofErr w:type="spellStart"/>
      <w:r w:rsidR="00E149BF" w:rsidRPr="005378DB">
        <w:rPr>
          <w:rStyle w:val="fontstyle01"/>
          <w:rFonts w:ascii="Times New Roman" w:hAnsi="Times New Roman"/>
          <w:b w:val="0"/>
          <w:sz w:val="28"/>
          <w:szCs w:val="28"/>
        </w:rPr>
        <w:t>Poznaniu</w:t>
      </w:r>
      <w:proofErr w:type="spellEnd"/>
      <w:r w:rsidR="00E149BF" w:rsidRPr="00C13A20">
        <w:rPr>
          <w:rStyle w:val="fontstyle01"/>
          <w:rFonts w:ascii="Times New Roman" w:hAnsi="Times New Roman"/>
          <w:b w:val="0"/>
          <w:sz w:val="28"/>
          <w:szCs w:val="28"/>
          <w:lang w:val="uk-UA"/>
        </w:rPr>
        <w:t xml:space="preserve">. – 2018. –  </w:t>
      </w:r>
      <w:r w:rsidR="00E149BF" w:rsidRPr="005378DB">
        <w:rPr>
          <w:rStyle w:val="fontstyle01"/>
          <w:rFonts w:ascii="Times New Roman" w:hAnsi="Times New Roman"/>
          <w:b w:val="0"/>
          <w:sz w:val="28"/>
          <w:szCs w:val="28"/>
          <w:lang w:val="en-US"/>
        </w:rPr>
        <w:t>nr</w:t>
      </w:r>
      <w:r w:rsidR="00E149BF" w:rsidRPr="00C13A20">
        <w:rPr>
          <w:rStyle w:val="fontstyle01"/>
          <w:rFonts w:ascii="Times New Roman" w:hAnsi="Times New Roman"/>
          <w:b w:val="0"/>
          <w:sz w:val="28"/>
          <w:szCs w:val="28"/>
          <w:lang w:val="uk-UA"/>
        </w:rPr>
        <w:t>.15.</w:t>
      </w:r>
      <w:r w:rsidR="00D907CB" w:rsidRPr="00C13A20">
        <w:rPr>
          <w:sz w:val="28"/>
          <w:szCs w:val="28"/>
          <w:lang w:val="uk-UA"/>
        </w:rPr>
        <w:t xml:space="preserve"> – С.</w:t>
      </w:r>
      <w:r w:rsidR="00D907CB">
        <w:rPr>
          <w:sz w:val="28"/>
          <w:szCs w:val="28"/>
        </w:rPr>
        <w:t> </w:t>
      </w:r>
      <w:r w:rsidR="00D907CB" w:rsidRPr="00C13A20">
        <w:rPr>
          <w:sz w:val="28"/>
          <w:szCs w:val="28"/>
          <w:lang w:val="uk-UA"/>
        </w:rPr>
        <w:t>93–104</w:t>
      </w:r>
      <w:r w:rsidR="00D907CB">
        <w:rPr>
          <w:sz w:val="28"/>
          <w:szCs w:val="28"/>
          <w:lang w:val="uk-UA"/>
        </w:rPr>
        <w:t>.</w:t>
      </w:r>
    </w:p>
    <w:p w:rsidR="006B20E8" w:rsidRPr="005378DB" w:rsidRDefault="006B20E8" w:rsidP="00D5340F">
      <w:pPr>
        <w:tabs>
          <w:tab w:val="left" w:pos="1080"/>
        </w:tabs>
        <w:autoSpaceDE w:val="0"/>
        <w:autoSpaceDN w:val="0"/>
        <w:adjustRightInd w:val="0"/>
        <w:spacing w:line="276" w:lineRule="auto"/>
        <w:ind w:right="50" w:firstLine="709"/>
        <w:jc w:val="both"/>
        <w:rPr>
          <w:rFonts w:ascii="Times New Roman" w:hAnsi="Times New Roman" w:cs="Times New Roman"/>
          <w:sz w:val="28"/>
          <w:szCs w:val="28"/>
        </w:rPr>
      </w:pPr>
    </w:p>
    <w:p w:rsidR="00531C35" w:rsidRPr="005378DB" w:rsidRDefault="00C13A20" w:rsidP="00D5340F">
      <w:pPr>
        <w:pStyle w:val="a5"/>
        <w:spacing w:line="276" w:lineRule="auto"/>
        <w:ind w:left="709" w:right="50" w:firstLine="709"/>
        <w:jc w:val="both"/>
        <w:rPr>
          <w:sz w:val="28"/>
          <w:szCs w:val="28"/>
          <w:lang w:val="uk-UA"/>
        </w:rPr>
      </w:pPr>
      <w:r w:rsidRPr="00C13A20">
        <w:rPr>
          <w:sz w:val="28"/>
          <w:szCs w:val="28"/>
          <w:lang w:val="uk-UA"/>
        </w:rPr>
        <w:t>–</w:t>
      </w:r>
      <w:r>
        <w:rPr>
          <w:sz w:val="28"/>
          <w:szCs w:val="28"/>
          <w:lang w:val="uk-UA"/>
        </w:rPr>
        <w:t xml:space="preserve"> п</w:t>
      </w:r>
      <w:r w:rsidR="00531C35" w:rsidRPr="005378DB">
        <w:rPr>
          <w:sz w:val="28"/>
          <w:szCs w:val="28"/>
          <w:lang w:val="uk-UA"/>
        </w:rPr>
        <w:t>у</w:t>
      </w:r>
      <w:r>
        <w:rPr>
          <w:sz w:val="28"/>
          <w:szCs w:val="28"/>
          <w:lang w:val="uk-UA"/>
        </w:rPr>
        <w:t>блікації у</w:t>
      </w:r>
      <w:r w:rsidR="00531C35" w:rsidRPr="005378DB">
        <w:rPr>
          <w:sz w:val="28"/>
          <w:szCs w:val="28"/>
          <w:lang w:val="uk-UA"/>
        </w:rPr>
        <w:t xml:space="preserve"> </w:t>
      </w:r>
      <w:r>
        <w:rPr>
          <w:sz w:val="28"/>
          <w:szCs w:val="28"/>
          <w:lang w:val="uk-UA"/>
        </w:rPr>
        <w:t xml:space="preserve">фахових </w:t>
      </w:r>
      <w:r w:rsidR="00531C35" w:rsidRPr="005378DB">
        <w:rPr>
          <w:sz w:val="28"/>
          <w:szCs w:val="28"/>
          <w:lang w:val="uk-UA"/>
        </w:rPr>
        <w:t>наукови</w:t>
      </w:r>
      <w:r>
        <w:rPr>
          <w:sz w:val="28"/>
          <w:szCs w:val="28"/>
          <w:lang w:val="uk-UA"/>
        </w:rPr>
        <w:t>х виданнях України:</w:t>
      </w:r>
    </w:p>
    <w:p w:rsidR="006B09C2" w:rsidRPr="005378DB" w:rsidRDefault="006B3AE2" w:rsidP="00D5340F">
      <w:pPr>
        <w:pStyle w:val="a5"/>
        <w:spacing w:line="276" w:lineRule="auto"/>
        <w:ind w:left="0" w:right="50" w:firstLine="709"/>
        <w:jc w:val="both"/>
        <w:rPr>
          <w:sz w:val="28"/>
          <w:szCs w:val="28"/>
          <w:lang w:val="uk-UA"/>
        </w:rPr>
      </w:pPr>
      <w:r>
        <w:rPr>
          <w:sz w:val="28"/>
          <w:szCs w:val="28"/>
          <w:lang w:val="uk-UA"/>
        </w:rPr>
        <w:t xml:space="preserve">1. </w:t>
      </w:r>
      <w:r w:rsidR="006B09C2" w:rsidRPr="00C13A20">
        <w:rPr>
          <w:sz w:val="28"/>
          <w:szCs w:val="28"/>
          <w:lang w:val="uk-UA"/>
        </w:rPr>
        <w:t>Гагарін М.</w:t>
      </w:r>
      <w:r w:rsidR="00C13A20">
        <w:rPr>
          <w:b/>
          <w:sz w:val="28"/>
          <w:szCs w:val="28"/>
          <w:lang w:val="uk-UA"/>
        </w:rPr>
        <w:t xml:space="preserve"> </w:t>
      </w:r>
      <w:r w:rsidR="006B09C2" w:rsidRPr="00BE7969">
        <w:rPr>
          <w:sz w:val="28"/>
          <w:szCs w:val="28"/>
          <w:lang w:val="uk-UA"/>
        </w:rPr>
        <w:t xml:space="preserve">Проблематика типології виховних систем закладів загальної середньої освіти </w:t>
      </w:r>
      <w:r w:rsidR="00F50DA0" w:rsidRPr="00BE7969">
        <w:rPr>
          <w:sz w:val="28"/>
          <w:szCs w:val="28"/>
          <w:lang w:val="uk-UA"/>
        </w:rPr>
        <w:t>/ М. І. Гагарін /</w:t>
      </w:r>
      <w:r w:rsidR="006B09C2" w:rsidRPr="00BE7969">
        <w:rPr>
          <w:sz w:val="28"/>
          <w:szCs w:val="28"/>
          <w:lang w:val="uk-UA"/>
        </w:rPr>
        <w:t xml:space="preserve">/ </w:t>
      </w:r>
      <w:r w:rsidR="006B09C2" w:rsidRPr="00BE7969">
        <w:rPr>
          <w:sz w:val="28"/>
          <w:szCs w:val="28"/>
          <w:shd w:val="clear" w:color="auto" w:fill="FFFFFF"/>
          <w:lang w:val="uk-UA"/>
        </w:rPr>
        <w:t xml:space="preserve">Педагогіка формування творчої особистості у вищій і загальноосвітній школах : зб. наук. пр. / </w:t>
      </w:r>
      <w:r w:rsidR="006B09C2" w:rsidRPr="00BE7969">
        <w:rPr>
          <w:sz w:val="28"/>
          <w:szCs w:val="28"/>
          <w:lang w:val="uk-UA"/>
        </w:rPr>
        <w:t>[</w:t>
      </w:r>
      <w:proofErr w:type="spellStart"/>
      <w:r w:rsidR="006B09C2" w:rsidRPr="00BE7969">
        <w:rPr>
          <w:sz w:val="28"/>
          <w:szCs w:val="28"/>
          <w:shd w:val="clear" w:color="auto" w:fill="FFFFFF"/>
          <w:lang w:val="uk-UA"/>
        </w:rPr>
        <w:t>редкол</w:t>
      </w:r>
      <w:proofErr w:type="spellEnd"/>
      <w:r w:rsidR="006B09C2" w:rsidRPr="00BE7969">
        <w:rPr>
          <w:sz w:val="28"/>
          <w:szCs w:val="28"/>
          <w:shd w:val="clear" w:color="auto" w:fill="FFFFFF"/>
          <w:lang w:val="uk-UA"/>
        </w:rPr>
        <w:t>.: А.</w:t>
      </w:r>
      <w:r w:rsidR="006B09C2" w:rsidRPr="00BE7969">
        <w:rPr>
          <w:sz w:val="28"/>
          <w:szCs w:val="28"/>
          <w:shd w:val="clear" w:color="auto" w:fill="FFFFFF"/>
        </w:rPr>
        <w:t> </w:t>
      </w:r>
      <w:r w:rsidR="006B09C2" w:rsidRPr="00BE7969">
        <w:rPr>
          <w:sz w:val="28"/>
          <w:szCs w:val="28"/>
          <w:shd w:val="clear" w:color="auto" w:fill="FFFFFF"/>
          <w:lang w:val="uk-UA"/>
        </w:rPr>
        <w:t>В.</w:t>
      </w:r>
      <w:r w:rsidR="006B09C2" w:rsidRPr="00BE7969">
        <w:rPr>
          <w:sz w:val="28"/>
          <w:szCs w:val="28"/>
          <w:shd w:val="clear" w:color="auto" w:fill="FFFFFF"/>
        </w:rPr>
        <w:t> </w:t>
      </w:r>
      <w:proofErr w:type="spellStart"/>
      <w:r w:rsidR="006B09C2" w:rsidRPr="00BE7969">
        <w:rPr>
          <w:sz w:val="28"/>
          <w:szCs w:val="28"/>
          <w:shd w:val="clear" w:color="auto" w:fill="FFFFFF"/>
          <w:lang w:val="uk-UA"/>
        </w:rPr>
        <w:t>Сущенко</w:t>
      </w:r>
      <w:proofErr w:type="spellEnd"/>
      <w:r w:rsidR="006B09C2" w:rsidRPr="00BE7969">
        <w:rPr>
          <w:sz w:val="28"/>
          <w:szCs w:val="28"/>
          <w:shd w:val="clear" w:color="auto" w:fill="FFFFFF"/>
          <w:lang w:val="uk-UA"/>
        </w:rPr>
        <w:t xml:space="preserve"> (</w:t>
      </w:r>
      <w:proofErr w:type="spellStart"/>
      <w:r w:rsidR="006B09C2" w:rsidRPr="00BE7969">
        <w:rPr>
          <w:sz w:val="28"/>
          <w:szCs w:val="28"/>
          <w:shd w:val="clear" w:color="auto" w:fill="FFFFFF"/>
          <w:lang w:val="uk-UA"/>
        </w:rPr>
        <w:t>голов</w:t>
      </w:r>
      <w:proofErr w:type="spellEnd"/>
      <w:r w:rsidR="006B09C2" w:rsidRPr="00BE7969">
        <w:rPr>
          <w:sz w:val="28"/>
          <w:szCs w:val="28"/>
          <w:shd w:val="clear" w:color="auto" w:fill="FFFFFF"/>
          <w:lang w:val="uk-UA"/>
        </w:rPr>
        <w:t>. ред.) та ін.</w:t>
      </w:r>
      <w:r w:rsidR="006B09C2" w:rsidRPr="00BE7969">
        <w:rPr>
          <w:sz w:val="28"/>
          <w:szCs w:val="28"/>
          <w:lang w:val="uk-UA"/>
        </w:rPr>
        <w:t>].</w:t>
      </w:r>
      <w:r w:rsidR="00F50DA0" w:rsidRPr="00BE7969">
        <w:rPr>
          <w:sz w:val="28"/>
          <w:szCs w:val="28"/>
          <w:shd w:val="clear" w:color="auto" w:fill="FFFFFF"/>
          <w:lang w:val="uk-UA"/>
        </w:rPr>
        <w:t xml:space="preserve">– </w:t>
      </w:r>
      <w:r w:rsidR="006B09C2" w:rsidRPr="00BE7969">
        <w:rPr>
          <w:sz w:val="28"/>
          <w:szCs w:val="28"/>
          <w:shd w:val="clear" w:color="auto" w:fill="FFFFFF"/>
          <w:lang w:val="uk-UA"/>
        </w:rPr>
        <w:t>Запоріжжя: КПУ, 2019.</w:t>
      </w:r>
      <w:r w:rsidR="00F50DA0" w:rsidRPr="00BE7969">
        <w:rPr>
          <w:sz w:val="28"/>
          <w:szCs w:val="28"/>
          <w:shd w:val="clear" w:color="auto" w:fill="FFFFFF"/>
          <w:lang w:val="uk-UA"/>
        </w:rPr>
        <w:t xml:space="preserve">– </w:t>
      </w:r>
      <w:r w:rsidR="006B09C2" w:rsidRPr="00BE7969">
        <w:rPr>
          <w:sz w:val="28"/>
          <w:szCs w:val="28"/>
          <w:shd w:val="clear" w:color="auto" w:fill="FFFFFF"/>
          <w:lang w:val="uk-UA"/>
        </w:rPr>
        <w:t>Вип.</w:t>
      </w:r>
      <w:r w:rsidR="006B09C2" w:rsidRPr="00BE7969">
        <w:rPr>
          <w:sz w:val="28"/>
          <w:szCs w:val="28"/>
          <w:lang w:val="uk-UA"/>
        </w:rPr>
        <w:t xml:space="preserve"> № 65. </w:t>
      </w:r>
      <w:r w:rsidR="00F50DA0" w:rsidRPr="00BE7969">
        <w:rPr>
          <w:sz w:val="28"/>
          <w:szCs w:val="28"/>
          <w:lang w:val="uk-UA"/>
        </w:rPr>
        <w:t xml:space="preserve">– </w:t>
      </w:r>
      <w:r w:rsidR="006B09C2" w:rsidRPr="00BE7969">
        <w:rPr>
          <w:sz w:val="28"/>
          <w:szCs w:val="28"/>
          <w:lang w:val="uk-UA"/>
        </w:rPr>
        <w:t xml:space="preserve">Т. 1. </w:t>
      </w:r>
      <w:r w:rsidR="00F50DA0" w:rsidRPr="00BE7969">
        <w:rPr>
          <w:sz w:val="28"/>
          <w:szCs w:val="28"/>
          <w:lang w:val="uk-UA"/>
        </w:rPr>
        <w:t xml:space="preserve">– </w:t>
      </w:r>
      <w:r w:rsidR="006B09C2" w:rsidRPr="00BE7969">
        <w:rPr>
          <w:sz w:val="28"/>
          <w:szCs w:val="28"/>
          <w:lang w:val="uk-UA"/>
        </w:rPr>
        <w:t>С. 102–106.</w:t>
      </w:r>
    </w:p>
    <w:p w:rsidR="006B09C2" w:rsidRPr="005378DB" w:rsidRDefault="006B09C2" w:rsidP="00D5340F">
      <w:pPr>
        <w:pStyle w:val="a5"/>
        <w:numPr>
          <w:ilvl w:val="0"/>
          <w:numId w:val="31"/>
        </w:numPr>
        <w:spacing w:line="276" w:lineRule="auto"/>
        <w:ind w:left="0" w:right="50" w:firstLine="709"/>
        <w:jc w:val="both"/>
        <w:rPr>
          <w:sz w:val="28"/>
          <w:szCs w:val="28"/>
          <w:lang w:val="uk-UA"/>
        </w:rPr>
      </w:pPr>
      <w:r w:rsidRPr="00C13A20">
        <w:rPr>
          <w:sz w:val="28"/>
          <w:szCs w:val="28"/>
          <w:lang w:val="uk-UA"/>
        </w:rPr>
        <w:t>Гагарін М.</w:t>
      </w:r>
      <w:r w:rsidRPr="005378DB">
        <w:rPr>
          <w:sz w:val="28"/>
          <w:szCs w:val="28"/>
        </w:rPr>
        <w:t> </w:t>
      </w:r>
      <w:r w:rsidRPr="005378DB">
        <w:rPr>
          <w:sz w:val="28"/>
          <w:szCs w:val="28"/>
          <w:lang w:val="uk-UA"/>
        </w:rPr>
        <w:t xml:space="preserve">Вплив виховної системи школи на формування особистості учня </w:t>
      </w:r>
      <w:r w:rsidR="00F50DA0" w:rsidRPr="005378DB">
        <w:rPr>
          <w:sz w:val="28"/>
          <w:szCs w:val="28"/>
          <w:lang w:val="uk-UA"/>
        </w:rPr>
        <w:t xml:space="preserve">/ М. І. Гагарін </w:t>
      </w:r>
      <w:r w:rsidRPr="005378DB">
        <w:rPr>
          <w:sz w:val="28"/>
          <w:szCs w:val="28"/>
          <w:lang w:val="uk-UA"/>
        </w:rPr>
        <w:t xml:space="preserve">// Педагогічні науки: збірник наукових праць Херсонського державного університету / [ред. </w:t>
      </w:r>
      <w:proofErr w:type="spellStart"/>
      <w:r w:rsidRPr="005378DB">
        <w:rPr>
          <w:sz w:val="28"/>
          <w:szCs w:val="28"/>
          <w:lang w:val="uk-UA"/>
        </w:rPr>
        <w:t>кол</w:t>
      </w:r>
      <w:proofErr w:type="spellEnd"/>
      <w:r w:rsidRPr="005378DB">
        <w:rPr>
          <w:sz w:val="28"/>
          <w:szCs w:val="28"/>
          <w:lang w:val="uk-UA"/>
        </w:rPr>
        <w:t xml:space="preserve">.: </w:t>
      </w:r>
      <w:proofErr w:type="spellStart"/>
      <w:r w:rsidRPr="005378DB">
        <w:rPr>
          <w:sz w:val="28"/>
          <w:szCs w:val="28"/>
          <w:lang w:val="uk-UA"/>
        </w:rPr>
        <w:t>Федяєва</w:t>
      </w:r>
      <w:proofErr w:type="spellEnd"/>
      <w:r w:rsidRPr="005378DB">
        <w:rPr>
          <w:sz w:val="28"/>
          <w:szCs w:val="28"/>
        </w:rPr>
        <w:t> </w:t>
      </w:r>
      <w:r w:rsidRPr="005378DB">
        <w:rPr>
          <w:sz w:val="28"/>
          <w:szCs w:val="28"/>
          <w:lang w:val="uk-UA"/>
        </w:rPr>
        <w:t>В.</w:t>
      </w:r>
      <w:r w:rsidRPr="005378DB">
        <w:rPr>
          <w:sz w:val="28"/>
          <w:szCs w:val="28"/>
        </w:rPr>
        <w:t> </w:t>
      </w:r>
      <w:r w:rsidRPr="005378DB">
        <w:rPr>
          <w:sz w:val="28"/>
          <w:szCs w:val="28"/>
          <w:lang w:val="uk-UA"/>
        </w:rPr>
        <w:t xml:space="preserve">Л. (гол. ред.) та інші]. </w:t>
      </w:r>
      <w:r w:rsidR="00F50DA0" w:rsidRPr="005378DB">
        <w:rPr>
          <w:sz w:val="28"/>
          <w:szCs w:val="28"/>
          <w:lang w:val="uk-UA"/>
        </w:rPr>
        <w:t xml:space="preserve">– </w:t>
      </w:r>
      <w:r w:rsidRPr="005378DB">
        <w:rPr>
          <w:sz w:val="28"/>
          <w:szCs w:val="28"/>
          <w:lang w:val="uk-UA"/>
        </w:rPr>
        <w:t>Херсон: Видавничий дім «</w:t>
      </w:r>
      <w:proofErr w:type="spellStart"/>
      <w:r w:rsidRPr="005378DB">
        <w:rPr>
          <w:sz w:val="28"/>
          <w:szCs w:val="28"/>
          <w:lang w:val="uk-UA"/>
        </w:rPr>
        <w:t>Гельветика</w:t>
      </w:r>
      <w:proofErr w:type="spellEnd"/>
      <w:r w:rsidRPr="005378DB">
        <w:rPr>
          <w:sz w:val="28"/>
          <w:szCs w:val="28"/>
          <w:lang w:val="uk-UA"/>
        </w:rPr>
        <w:t xml:space="preserve">», 2019. </w:t>
      </w:r>
      <w:r w:rsidR="00F50DA0" w:rsidRPr="005378DB">
        <w:rPr>
          <w:sz w:val="28"/>
          <w:szCs w:val="28"/>
          <w:lang w:val="uk-UA"/>
        </w:rPr>
        <w:t xml:space="preserve">– </w:t>
      </w:r>
      <w:r w:rsidRPr="005378DB">
        <w:rPr>
          <w:sz w:val="28"/>
          <w:szCs w:val="28"/>
          <w:lang w:val="uk-UA"/>
        </w:rPr>
        <w:t xml:space="preserve">Вип. 86.  </w:t>
      </w:r>
      <w:r w:rsidR="00F50DA0" w:rsidRPr="005378DB">
        <w:rPr>
          <w:sz w:val="28"/>
          <w:szCs w:val="28"/>
          <w:lang w:val="uk-UA"/>
        </w:rPr>
        <w:t xml:space="preserve">– </w:t>
      </w:r>
      <w:r w:rsidRPr="005378DB">
        <w:rPr>
          <w:sz w:val="28"/>
          <w:szCs w:val="28"/>
          <w:lang w:val="uk-UA"/>
        </w:rPr>
        <w:t>С. 166–170.</w:t>
      </w:r>
    </w:p>
    <w:p w:rsidR="00E803CA" w:rsidRPr="00C13A20" w:rsidRDefault="00BE7969" w:rsidP="00D5340F">
      <w:pPr>
        <w:pStyle w:val="a5"/>
        <w:numPr>
          <w:ilvl w:val="0"/>
          <w:numId w:val="31"/>
        </w:numPr>
        <w:spacing w:line="276" w:lineRule="auto"/>
        <w:ind w:left="0" w:right="50" w:firstLine="709"/>
        <w:jc w:val="both"/>
        <w:rPr>
          <w:sz w:val="28"/>
          <w:szCs w:val="28"/>
        </w:rPr>
      </w:pPr>
      <w:r w:rsidRPr="00C13A20">
        <w:rPr>
          <w:sz w:val="28"/>
          <w:szCs w:val="28"/>
          <w:lang w:val="uk-UA"/>
        </w:rPr>
        <w:t>Коберник</w:t>
      </w:r>
      <w:r w:rsidRPr="00C13A20">
        <w:rPr>
          <w:sz w:val="28"/>
          <w:szCs w:val="28"/>
        </w:rPr>
        <w:t> </w:t>
      </w:r>
      <w:r w:rsidRPr="00C13A20">
        <w:rPr>
          <w:sz w:val="28"/>
          <w:szCs w:val="28"/>
          <w:lang w:val="uk-UA"/>
        </w:rPr>
        <w:t xml:space="preserve">О., </w:t>
      </w:r>
      <w:proofErr w:type="spellStart"/>
      <w:r w:rsidRPr="00C13A20">
        <w:rPr>
          <w:sz w:val="28"/>
          <w:szCs w:val="28"/>
          <w:lang w:val="uk-UA"/>
        </w:rPr>
        <w:t>Осадченко</w:t>
      </w:r>
      <w:proofErr w:type="spellEnd"/>
      <w:r w:rsidRPr="00C13A20">
        <w:rPr>
          <w:sz w:val="28"/>
          <w:szCs w:val="28"/>
        </w:rPr>
        <w:t> </w:t>
      </w:r>
      <w:r w:rsidRPr="00C13A20">
        <w:rPr>
          <w:sz w:val="28"/>
          <w:szCs w:val="28"/>
          <w:lang w:val="uk-UA"/>
        </w:rPr>
        <w:t>І.</w:t>
      </w:r>
      <w:r w:rsidRPr="005378DB">
        <w:rPr>
          <w:sz w:val="28"/>
          <w:szCs w:val="28"/>
          <w:lang w:val="uk-UA"/>
        </w:rPr>
        <w:t xml:space="preserve"> Особистісно орієнтована модель виховання та готовність педагогів до її реалізації (український досвід) / О.</w:t>
      </w:r>
      <w:r w:rsidRPr="005378DB">
        <w:rPr>
          <w:sz w:val="28"/>
          <w:szCs w:val="28"/>
        </w:rPr>
        <w:t> </w:t>
      </w:r>
      <w:r w:rsidRPr="005378DB">
        <w:rPr>
          <w:sz w:val="28"/>
          <w:szCs w:val="28"/>
          <w:lang w:val="uk-UA"/>
        </w:rPr>
        <w:t>Коберник, І.</w:t>
      </w:r>
      <w:r w:rsidRPr="005378DB">
        <w:rPr>
          <w:sz w:val="28"/>
          <w:szCs w:val="28"/>
        </w:rPr>
        <w:t> </w:t>
      </w:r>
      <w:proofErr w:type="spellStart"/>
      <w:r w:rsidRPr="005378DB">
        <w:rPr>
          <w:sz w:val="28"/>
          <w:szCs w:val="28"/>
          <w:lang w:val="uk-UA"/>
        </w:rPr>
        <w:t>Осадченко</w:t>
      </w:r>
      <w:proofErr w:type="spellEnd"/>
      <w:r w:rsidRPr="005378DB">
        <w:rPr>
          <w:sz w:val="28"/>
          <w:szCs w:val="28"/>
          <w:lang w:val="uk-UA"/>
        </w:rPr>
        <w:t xml:space="preserve"> // Людинознавчі студії: збірник наукових праць Дрогобицького державного педагогічного університету імені Івана Франка. </w:t>
      </w:r>
      <w:proofErr w:type="spellStart"/>
      <w:r w:rsidRPr="005378DB">
        <w:rPr>
          <w:sz w:val="28"/>
          <w:szCs w:val="28"/>
        </w:rPr>
        <w:t>Серія</w:t>
      </w:r>
      <w:proofErr w:type="spellEnd"/>
      <w:r w:rsidRPr="005378DB">
        <w:rPr>
          <w:sz w:val="28"/>
          <w:szCs w:val="28"/>
        </w:rPr>
        <w:t xml:space="preserve"> «</w:t>
      </w:r>
      <w:proofErr w:type="spellStart"/>
      <w:r w:rsidRPr="005378DB">
        <w:rPr>
          <w:sz w:val="28"/>
          <w:szCs w:val="28"/>
        </w:rPr>
        <w:t>Педагогіка</w:t>
      </w:r>
      <w:proofErr w:type="spellEnd"/>
      <w:r w:rsidRPr="005378DB">
        <w:rPr>
          <w:sz w:val="28"/>
          <w:szCs w:val="28"/>
        </w:rPr>
        <w:t xml:space="preserve">» / ред. кол. М. </w:t>
      </w:r>
      <w:proofErr w:type="spellStart"/>
      <w:r w:rsidRPr="005378DB">
        <w:rPr>
          <w:sz w:val="28"/>
          <w:szCs w:val="28"/>
        </w:rPr>
        <w:t>Чепіль</w:t>
      </w:r>
      <w:proofErr w:type="spellEnd"/>
      <w:r w:rsidRPr="005378DB">
        <w:rPr>
          <w:sz w:val="28"/>
          <w:szCs w:val="28"/>
        </w:rPr>
        <w:t xml:space="preserve"> (</w:t>
      </w:r>
      <w:proofErr w:type="spellStart"/>
      <w:r w:rsidRPr="005378DB">
        <w:rPr>
          <w:sz w:val="28"/>
          <w:szCs w:val="28"/>
        </w:rPr>
        <w:t>головний</w:t>
      </w:r>
      <w:proofErr w:type="spellEnd"/>
      <w:r w:rsidRPr="005378DB">
        <w:rPr>
          <w:sz w:val="28"/>
          <w:szCs w:val="28"/>
        </w:rPr>
        <w:t xml:space="preserve"> редактор) та </w:t>
      </w:r>
      <w:proofErr w:type="spellStart"/>
      <w:r w:rsidRPr="005378DB">
        <w:rPr>
          <w:sz w:val="28"/>
          <w:szCs w:val="28"/>
        </w:rPr>
        <w:t>ін</w:t>
      </w:r>
      <w:proofErr w:type="spellEnd"/>
      <w:r w:rsidRPr="005378DB">
        <w:rPr>
          <w:sz w:val="28"/>
          <w:szCs w:val="28"/>
        </w:rPr>
        <w:t xml:space="preserve">. </w:t>
      </w:r>
      <w:proofErr w:type="spellStart"/>
      <w:r w:rsidRPr="005378DB">
        <w:rPr>
          <w:sz w:val="28"/>
          <w:szCs w:val="28"/>
        </w:rPr>
        <w:t>Дрогобич</w:t>
      </w:r>
      <w:proofErr w:type="spellEnd"/>
      <w:r w:rsidRPr="005378DB">
        <w:rPr>
          <w:sz w:val="28"/>
          <w:szCs w:val="28"/>
        </w:rPr>
        <w:t xml:space="preserve">: </w:t>
      </w:r>
      <w:proofErr w:type="spellStart"/>
      <w:r w:rsidRPr="005378DB">
        <w:rPr>
          <w:sz w:val="28"/>
          <w:szCs w:val="28"/>
        </w:rPr>
        <w:t>Редакційно-видавничий</w:t>
      </w:r>
      <w:proofErr w:type="spellEnd"/>
      <w:r w:rsidRPr="005378DB">
        <w:rPr>
          <w:sz w:val="28"/>
          <w:szCs w:val="28"/>
        </w:rPr>
        <w:t xml:space="preserve"> </w:t>
      </w:r>
      <w:proofErr w:type="spellStart"/>
      <w:r w:rsidRPr="005378DB">
        <w:rPr>
          <w:sz w:val="28"/>
          <w:szCs w:val="28"/>
        </w:rPr>
        <w:t>відділ</w:t>
      </w:r>
      <w:proofErr w:type="spellEnd"/>
      <w:r w:rsidRPr="005378DB">
        <w:rPr>
          <w:sz w:val="28"/>
          <w:szCs w:val="28"/>
        </w:rPr>
        <w:t xml:space="preserve"> ДДПУ </w:t>
      </w:r>
      <w:proofErr w:type="spellStart"/>
      <w:r w:rsidRPr="005378DB">
        <w:rPr>
          <w:sz w:val="28"/>
          <w:szCs w:val="28"/>
        </w:rPr>
        <w:t>імені</w:t>
      </w:r>
      <w:proofErr w:type="spellEnd"/>
      <w:r w:rsidRPr="005378DB">
        <w:rPr>
          <w:sz w:val="28"/>
          <w:szCs w:val="28"/>
        </w:rPr>
        <w:t xml:space="preserve"> </w:t>
      </w:r>
      <w:proofErr w:type="spellStart"/>
      <w:r w:rsidRPr="005378DB">
        <w:rPr>
          <w:sz w:val="28"/>
          <w:szCs w:val="28"/>
        </w:rPr>
        <w:t>Івана</w:t>
      </w:r>
      <w:proofErr w:type="spellEnd"/>
      <w:r w:rsidRPr="005378DB">
        <w:rPr>
          <w:sz w:val="28"/>
          <w:szCs w:val="28"/>
        </w:rPr>
        <w:t xml:space="preserve"> Франка. – </w:t>
      </w:r>
      <w:proofErr w:type="spellStart"/>
      <w:r w:rsidRPr="005378DB">
        <w:rPr>
          <w:sz w:val="28"/>
          <w:szCs w:val="28"/>
        </w:rPr>
        <w:t>Випуск</w:t>
      </w:r>
      <w:proofErr w:type="spellEnd"/>
      <w:r w:rsidRPr="005378DB">
        <w:rPr>
          <w:sz w:val="28"/>
          <w:szCs w:val="28"/>
        </w:rPr>
        <w:t xml:space="preserve"> 9/41. – 2019. – С. 13–26. </w:t>
      </w:r>
    </w:p>
    <w:p w:rsidR="000017BB" w:rsidRPr="005378DB" w:rsidRDefault="000017BB" w:rsidP="00D5340F">
      <w:pPr>
        <w:pStyle w:val="a5"/>
        <w:numPr>
          <w:ilvl w:val="0"/>
          <w:numId w:val="31"/>
        </w:numPr>
        <w:autoSpaceDE w:val="0"/>
        <w:autoSpaceDN w:val="0"/>
        <w:adjustRightInd w:val="0"/>
        <w:spacing w:line="276" w:lineRule="auto"/>
        <w:ind w:left="0" w:right="50" w:firstLine="709"/>
        <w:jc w:val="both"/>
        <w:rPr>
          <w:color w:val="242021"/>
          <w:sz w:val="28"/>
          <w:szCs w:val="28"/>
        </w:rPr>
      </w:pPr>
      <w:r w:rsidRPr="005378DB">
        <w:rPr>
          <w:sz w:val="28"/>
          <w:szCs w:val="28"/>
          <w:lang w:val="uk-UA"/>
        </w:rPr>
        <w:lastRenderedPageBreak/>
        <w:t>Кочубей</w:t>
      </w:r>
      <w:r w:rsidRPr="005378DB">
        <w:rPr>
          <w:sz w:val="28"/>
          <w:szCs w:val="28"/>
        </w:rPr>
        <w:t> </w:t>
      </w:r>
      <w:r w:rsidRPr="005378DB">
        <w:rPr>
          <w:sz w:val="28"/>
          <w:szCs w:val="28"/>
          <w:lang w:val="uk-UA"/>
        </w:rPr>
        <w:t>Т.,</w:t>
      </w:r>
      <w:r w:rsidRPr="005378DB">
        <w:rPr>
          <w:b/>
          <w:sz w:val="28"/>
          <w:szCs w:val="28"/>
          <w:lang w:val="uk-UA"/>
        </w:rPr>
        <w:t xml:space="preserve"> </w:t>
      </w:r>
      <w:r w:rsidRPr="00C13A20">
        <w:rPr>
          <w:sz w:val="28"/>
          <w:szCs w:val="28"/>
          <w:lang w:val="uk-UA"/>
        </w:rPr>
        <w:t>Ткачук</w:t>
      </w:r>
      <w:r w:rsidRPr="00C13A20">
        <w:rPr>
          <w:sz w:val="28"/>
          <w:szCs w:val="28"/>
        </w:rPr>
        <w:t> </w:t>
      </w:r>
      <w:r w:rsidRPr="00C13A20">
        <w:rPr>
          <w:sz w:val="28"/>
          <w:szCs w:val="28"/>
          <w:lang w:val="uk-UA"/>
        </w:rPr>
        <w:t>Л.</w:t>
      </w:r>
      <w:r w:rsidRPr="005378DB">
        <w:rPr>
          <w:sz w:val="28"/>
          <w:szCs w:val="28"/>
          <w:lang w:val="uk-UA"/>
        </w:rPr>
        <w:t xml:space="preserve"> Ідея радості пізнання у педагогічній спадщині В.</w:t>
      </w:r>
      <w:r w:rsidRPr="005378DB">
        <w:rPr>
          <w:sz w:val="28"/>
          <w:szCs w:val="28"/>
        </w:rPr>
        <w:t> </w:t>
      </w:r>
      <w:r w:rsidRPr="005378DB">
        <w:rPr>
          <w:sz w:val="28"/>
          <w:szCs w:val="28"/>
          <w:lang w:val="uk-UA"/>
        </w:rPr>
        <w:t>Сухомлинського: науково-методичний аспект / Кочубей</w:t>
      </w:r>
      <w:r w:rsidRPr="005378DB">
        <w:rPr>
          <w:sz w:val="28"/>
          <w:szCs w:val="28"/>
        </w:rPr>
        <w:t> </w:t>
      </w:r>
      <w:r w:rsidRPr="005378DB">
        <w:rPr>
          <w:sz w:val="28"/>
          <w:szCs w:val="28"/>
          <w:lang w:val="uk-UA"/>
        </w:rPr>
        <w:t>Т.</w:t>
      </w:r>
      <w:r w:rsidRPr="005378DB">
        <w:rPr>
          <w:sz w:val="28"/>
          <w:szCs w:val="28"/>
        </w:rPr>
        <w:t> </w:t>
      </w:r>
      <w:r w:rsidRPr="005378DB">
        <w:rPr>
          <w:sz w:val="28"/>
          <w:szCs w:val="28"/>
          <w:lang w:val="uk-UA"/>
        </w:rPr>
        <w:t>Д., Ткачук</w:t>
      </w:r>
      <w:r w:rsidRPr="005378DB">
        <w:rPr>
          <w:sz w:val="28"/>
          <w:szCs w:val="28"/>
        </w:rPr>
        <w:t> </w:t>
      </w:r>
      <w:r w:rsidRPr="005378DB">
        <w:rPr>
          <w:sz w:val="28"/>
          <w:szCs w:val="28"/>
          <w:lang w:val="uk-UA"/>
        </w:rPr>
        <w:t>Л.</w:t>
      </w:r>
      <w:r w:rsidRPr="005378DB">
        <w:rPr>
          <w:sz w:val="28"/>
          <w:szCs w:val="28"/>
        </w:rPr>
        <w:t> </w:t>
      </w:r>
      <w:r w:rsidRPr="005378DB">
        <w:rPr>
          <w:sz w:val="28"/>
          <w:szCs w:val="28"/>
          <w:lang w:val="uk-UA"/>
        </w:rPr>
        <w:t xml:space="preserve">В. // </w:t>
      </w:r>
      <w:proofErr w:type="spellStart"/>
      <w:r w:rsidRPr="005378DB">
        <w:rPr>
          <w:sz w:val="28"/>
          <w:szCs w:val="28"/>
          <w:lang w:val="uk-UA"/>
        </w:rPr>
        <w:t>Інноватика</w:t>
      </w:r>
      <w:proofErr w:type="spellEnd"/>
      <w:r w:rsidRPr="005378DB">
        <w:rPr>
          <w:sz w:val="28"/>
          <w:szCs w:val="28"/>
          <w:lang w:val="uk-UA"/>
        </w:rPr>
        <w:t xml:space="preserve"> у вихованні: </w:t>
      </w:r>
      <w:proofErr w:type="spellStart"/>
      <w:r w:rsidRPr="005378DB">
        <w:rPr>
          <w:sz w:val="28"/>
          <w:szCs w:val="28"/>
          <w:lang w:val="uk-UA"/>
        </w:rPr>
        <w:t>зб</w:t>
      </w:r>
      <w:proofErr w:type="spellEnd"/>
      <w:r w:rsidRPr="005378DB">
        <w:rPr>
          <w:sz w:val="28"/>
          <w:szCs w:val="28"/>
          <w:lang w:val="uk-UA"/>
        </w:rPr>
        <w:t xml:space="preserve">. наук. пр. </w:t>
      </w:r>
      <w:r w:rsidRPr="005378DB">
        <w:rPr>
          <w:sz w:val="28"/>
          <w:szCs w:val="28"/>
        </w:rPr>
        <w:t xml:space="preserve">Вип.10 / </w:t>
      </w:r>
      <w:proofErr w:type="spellStart"/>
      <w:r w:rsidRPr="005378DB">
        <w:rPr>
          <w:sz w:val="28"/>
          <w:szCs w:val="28"/>
        </w:rPr>
        <w:t>упоряд</w:t>
      </w:r>
      <w:proofErr w:type="spellEnd"/>
      <w:r w:rsidRPr="005378DB">
        <w:rPr>
          <w:sz w:val="28"/>
          <w:szCs w:val="28"/>
        </w:rPr>
        <w:t>. О. Б. Петренко; ред.кол.: О. Б. Петренко, Р. Л. </w:t>
      </w:r>
      <w:proofErr w:type="spellStart"/>
      <w:r w:rsidRPr="005378DB">
        <w:rPr>
          <w:sz w:val="28"/>
          <w:szCs w:val="28"/>
        </w:rPr>
        <w:t>Сойчук</w:t>
      </w:r>
      <w:proofErr w:type="spellEnd"/>
      <w:r w:rsidRPr="005378DB">
        <w:rPr>
          <w:sz w:val="28"/>
          <w:szCs w:val="28"/>
        </w:rPr>
        <w:t>, Т. С. </w:t>
      </w:r>
      <w:proofErr w:type="spellStart"/>
      <w:r w:rsidRPr="005378DB">
        <w:rPr>
          <w:sz w:val="28"/>
          <w:szCs w:val="28"/>
        </w:rPr>
        <w:t>Ціпан</w:t>
      </w:r>
      <w:proofErr w:type="spellEnd"/>
      <w:r w:rsidRPr="005378DB">
        <w:rPr>
          <w:sz w:val="28"/>
          <w:szCs w:val="28"/>
        </w:rPr>
        <w:t xml:space="preserve"> та </w:t>
      </w:r>
      <w:proofErr w:type="spellStart"/>
      <w:r w:rsidRPr="005378DB">
        <w:rPr>
          <w:sz w:val="28"/>
          <w:szCs w:val="28"/>
        </w:rPr>
        <w:t>ін</w:t>
      </w:r>
      <w:proofErr w:type="spellEnd"/>
      <w:r w:rsidRPr="005378DB">
        <w:rPr>
          <w:sz w:val="28"/>
          <w:szCs w:val="28"/>
        </w:rPr>
        <w:t xml:space="preserve">. –  </w:t>
      </w:r>
      <w:proofErr w:type="spellStart"/>
      <w:r w:rsidRPr="005378DB">
        <w:rPr>
          <w:sz w:val="28"/>
          <w:szCs w:val="28"/>
        </w:rPr>
        <w:t>Рівне</w:t>
      </w:r>
      <w:proofErr w:type="spellEnd"/>
      <w:r w:rsidRPr="005378DB">
        <w:rPr>
          <w:sz w:val="28"/>
          <w:szCs w:val="28"/>
        </w:rPr>
        <w:t xml:space="preserve">: РДГУ, 2019. – С. 85–93. </w:t>
      </w:r>
    </w:p>
    <w:p w:rsidR="00C13A20" w:rsidRDefault="00A9625D" w:rsidP="00D5340F">
      <w:pPr>
        <w:pStyle w:val="a5"/>
        <w:numPr>
          <w:ilvl w:val="0"/>
          <w:numId w:val="31"/>
        </w:numPr>
        <w:spacing w:line="276" w:lineRule="auto"/>
        <w:ind w:left="0" w:right="50" w:firstLine="709"/>
        <w:jc w:val="both"/>
        <w:rPr>
          <w:sz w:val="28"/>
          <w:szCs w:val="28"/>
          <w:lang w:val="uk-UA"/>
        </w:rPr>
      </w:pPr>
      <w:r w:rsidRPr="00C13A20">
        <w:rPr>
          <w:sz w:val="28"/>
          <w:szCs w:val="28"/>
          <w:lang w:val="uk-UA"/>
        </w:rPr>
        <w:t>Прищепа С.</w:t>
      </w:r>
      <w:r w:rsidR="00C13A20" w:rsidRPr="00C13A20">
        <w:rPr>
          <w:sz w:val="28"/>
          <w:szCs w:val="28"/>
          <w:lang w:val="uk-UA"/>
        </w:rPr>
        <w:t xml:space="preserve"> </w:t>
      </w:r>
      <w:r w:rsidRPr="00C13A20">
        <w:rPr>
          <w:sz w:val="28"/>
          <w:szCs w:val="28"/>
          <w:lang w:val="uk-UA"/>
        </w:rPr>
        <w:t>М.</w:t>
      </w:r>
      <w:r w:rsidRPr="005378DB">
        <w:rPr>
          <w:b/>
          <w:sz w:val="28"/>
          <w:szCs w:val="28"/>
          <w:lang w:val="uk-UA"/>
        </w:rPr>
        <w:t xml:space="preserve"> </w:t>
      </w:r>
      <w:r w:rsidRPr="005378DB">
        <w:rPr>
          <w:sz w:val="28"/>
          <w:szCs w:val="28"/>
          <w:lang w:val="uk-UA"/>
        </w:rPr>
        <w:t xml:space="preserve">Життєві цінності у дітей підліткового віку: сутність та особливості // С.М. Прищепа / Інноваційна педагогіка, № 2, 2019. – Випуск 12 </w:t>
      </w:r>
    </w:p>
    <w:p w:rsidR="000017BB" w:rsidRPr="00432CC8" w:rsidRDefault="00A9625D" w:rsidP="00D5340F">
      <w:pPr>
        <w:spacing w:line="276" w:lineRule="auto"/>
        <w:ind w:right="50" w:firstLine="709"/>
        <w:jc w:val="both"/>
        <w:rPr>
          <w:rFonts w:ascii="Times New Roman" w:hAnsi="Times New Roman" w:cs="Times New Roman"/>
          <w:sz w:val="28"/>
          <w:szCs w:val="28"/>
        </w:rPr>
      </w:pPr>
      <w:r w:rsidRPr="00C13A20">
        <w:rPr>
          <w:rFonts w:ascii="Times New Roman" w:hAnsi="Times New Roman" w:cs="Times New Roman"/>
          <w:sz w:val="28"/>
          <w:szCs w:val="28"/>
        </w:rPr>
        <w:t xml:space="preserve">(Том 1). – С. 162–165. </w:t>
      </w:r>
    </w:p>
    <w:p w:rsidR="003948CA" w:rsidRPr="006B3AE2" w:rsidRDefault="00432CC8" w:rsidP="00D5340F">
      <w:pPr>
        <w:pStyle w:val="a5"/>
        <w:spacing w:line="276" w:lineRule="auto"/>
        <w:ind w:left="709" w:right="50" w:firstLine="709"/>
        <w:jc w:val="both"/>
        <w:rPr>
          <w:sz w:val="28"/>
          <w:szCs w:val="28"/>
          <w:lang w:val="uk-UA"/>
        </w:rPr>
      </w:pPr>
      <w:r w:rsidRPr="00C13A20">
        <w:rPr>
          <w:sz w:val="28"/>
          <w:szCs w:val="28"/>
          <w:lang w:val="uk-UA"/>
        </w:rPr>
        <w:t>–</w:t>
      </w:r>
      <w:r>
        <w:rPr>
          <w:sz w:val="28"/>
          <w:szCs w:val="28"/>
          <w:lang w:val="uk-UA"/>
        </w:rPr>
        <w:t xml:space="preserve"> публікації в інших виданнях України:</w:t>
      </w:r>
    </w:p>
    <w:p w:rsidR="00BE7969" w:rsidRPr="00BE7969" w:rsidRDefault="00BE7969" w:rsidP="00D5340F">
      <w:pPr>
        <w:pStyle w:val="a5"/>
        <w:numPr>
          <w:ilvl w:val="0"/>
          <w:numId w:val="32"/>
        </w:numPr>
        <w:spacing w:line="276" w:lineRule="auto"/>
        <w:ind w:left="0" w:right="50" w:firstLine="709"/>
        <w:jc w:val="both"/>
        <w:rPr>
          <w:sz w:val="28"/>
          <w:szCs w:val="28"/>
          <w:lang w:val="uk-UA"/>
        </w:rPr>
      </w:pPr>
      <w:r w:rsidRPr="00432CC8">
        <w:rPr>
          <w:sz w:val="28"/>
          <w:szCs w:val="28"/>
          <w:lang w:val="uk-UA"/>
        </w:rPr>
        <w:t>Прищепа С.</w:t>
      </w:r>
      <w:r w:rsidR="00C13A20" w:rsidRPr="00432CC8">
        <w:rPr>
          <w:sz w:val="28"/>
          <w:szCs w:val="28"/>
          <w:lang w:val="uk-UA"/>
        </w:rPr>
        <w:t xml:space="preserve"> </w:t>
      </w:r>
      <w:r w:rsidRPr="00432CC8">
        <w:rPr>
          <w:sz w:val="28"/>
          <w:szCs w:val="28"/>
          <w:lang w:val="uk-UA"/>
        </w:rPr>
        <w:t>М.</w:t>
      </w:r>
      <w:r w:rsidRPr="005378DB">
        <w:rPr>
          <w:b/>
          <w:sz w:val="28"/>
          <w:szCs w:val="28"/>
          <w:lang w:val="uk-UA"/>
        </w:rPr>
        <w:t xml:space="preserve"> </w:t>
      </w:r>
      <w:r w:rsidRPr="005378DB">
        <w:rPr>
          <w:sz w:val="28"/>
          <w:szCs w:val="28"/>
          <w:lang w:val="uk-UA"/>
        </w:rPr>
        <w:t>До проблеми формування підприємницької компетентності учнів: сучасні підходи // С.М. Прищепа / Молодий вчений – Херсон – Видавничий дім «</w:t>
      </w:r>
      <w:proofErr w:type="spellStart"/>
      <w:r w:rsidRPr="005378DB">
        <w:rPr>
          <w:sz w:val="28"/>
          <w:szCs w:val="28"/>
          <w:lang w:val="uk-UA"/>
        </w:rPr>
        <w:t>Гельветика</w:t>
      </w:r>
      <w:proofErr w:type="spellEnd"/>
      <w:r w:rsidRPr="005378DB">
        <w:rPr>
          <w:sz w:val="28"/>
          <w:szCs w:val="28"/>
          <w:lang w:val="uk-UA"/>
        </w:rPr>
        <w:t xml:space="preserve">»., 2019. – Випуск 1 (65) січень, С. 383–386. </w:t>
      </w:r>
    </w:p>
    <w:p w:rsidR="000017BB" w:rsidRPr="006B3AE2" w:rsidRDefault="000017BB" w:rsidP="00D5340F">
      <w:pPr>
        <w:pStyle w:val="a5"/>
        <w:numPr>
          <w:ilvl w:val="0"/>
          <w:numId w:val="32"/>
        </w:numPr>
        <w:spacing w:line="276" w:lineRule="auto"/>
        <w:ind w:left="0" w:right="50" w:firstLine="709"/>
        <w:jc w:val="both"/>
        <w:rPr>
          <w:color w:val="000000"/>
          <w:sz w:val="28"/>
          <w:szCs w:val="28"/>
          <w:lang w:val="uk-UA"/>
        </w:rPr>
      </w:pPr>
      <w:r w:rsidRPr="00432CC8">
        <w:rPr>
          <w:sz w:val="28"/>
          <w:szCs w:val="28"/>
          <w:lang w:val="uk-UA"/>
        </w:rPr>
        <w:t>Ткачук</w:t>
      </w:r>
      <w:r w:rsidRPr="00432CC8">
        <w:rPr>
          <w:sz w:val="28"/>
          <w:szCs w:val="28"/>
        </w:rPr>
        <w:t> </w:t>
      </w:r>
      <w:r w:rsidRPr="00432CC8">
        <w:rPr>
          <w:sz w:val="28"/>
          <w:szCs w:val="28"/>
          <w:lang w:val="uk-UA"/>
        </w:rPr>
        <w:t>Л.</w:t>
      </w:r>
      <w:r w:rsidRPr="00432CC8">
        <w:rPr>
          <w:sz w:val="28"/>
          <w:szCs w:val="28"/>
        </w:rPr>
        <w:t> </w:t>
      </w:r>
      <w:r w:rsidRPr="00432CC8">
        <w:rPr>
          <w:sz w:val="28"/>
          <w:szCs w:val="28"/>
          <w:lang w:val="uk-UA"/>
        </w:rPr>
        <w:t>В.</w:t>
      </w:r>
      <w:r w:rsidRPr="00BE7969">
        <w:rPr>
          <w:b/>
          <w:sz w:val="28"/>
          <w:szCs w:val="28"/>
          <w:lang w:val="uk-UA"/>
        </w:rPr>
        <w:t xml:space="preserve"> </w:t>
      </w:r>
      <w:r w:rsidRPr="00BE7969">
        <w:rPr>
          <w:sz w:val="28"/>
          <w:szCs w:val="28"/>
          <w:shd w:val="clear" w:color="auto" w:fill="FFFFFF"/>
          <w:lang w:val="uk-UA"/>
        </w:rPr>
        <w:t>Школа радості і успіху у педагогічній спадщині В.</w:t>
      </w:r>
      <w:r w:rsidRPr="005378DB">
        <w:rPr>
          <w:sz w:val="28"/>
          <w:szCs w:val="28"/>
          <w:shd w:val="clear" w:color="auto" w:fill="FFFFFF"/>
        </w:rPr>
        <w:t> </w:t>
      </w:r>
      <w:r w:rsidRPr="00BE7969">
        <w:rPr>
          <w:sz w:val="28"/>
          <w:szCs w:val="28"/>
          <w:shd w:val="clear" w:color="auto" w:fill="FFFFFF"/>
          <w:lang w:val="uk-UA"/>
        </w:rPr>
        <w:t>Сухомлинського і С.</w:t>
      </w:r>
      <w:r w:rsidRPr="005378DB">
        <w:rPr>
          <w:sz w:val="28"/>
          <w:szCs w:val="28"/>
          <w:shd w:val="clear" w:color="auto" w:fill="FFFFFF"/>
        </w:rPr>
        <w:t> </w:t>
      </w:r>
      <w:proofErr w:type="spellStart"/>
      <w:r w:rsidRPr="00BE7969">
        <w:rPr>
          <w:sz w:val="28"/>
          <w:szCs w:val="28"/>
          <w:shd w:val="clear" w:color="auto" w:fill="FFFFFF"/>
          <w:lang w:val="uk-UA"/>
        </w:rPr>
        <w:t>Френе</w:t>
      </w:r>
      <w:proofErr w:type="spellEnd"/>
      <w:r w:rsidR="00D5340F">
        <w:rPr>
          <w:sz w:val="28"/>
          <w:szCs w:val="28"/>
          <w:shd w:val="clear" w:color="auto" w:fill="FFFFFF"/>
          <w:lang w:val="uk-UA"/>
        </w:rPr>
        <w:t xml:space="preserve"> :</w:t>
      </w:r>
      <w:r w:rsidRPr="00BE7969">
        <w:rPr>
          <w:spacing w:val="-6"/>
          <w:sz w:val="28"/>
          <w:szCs w:val="28"/>
          <w:lang w:val="uk-UA"/>
        </w:rPr>
        <w:t xml:space="preserve"> Вісник наукової лабораторії В.</w:t>
      </w:r>
      <w:r w:rsidRPr="005378DB">
        <w:rPr>
          <w:spacing w:val="-6"/>
          <w:sz w:val="28"/>
          <w:szCs w:val="28"/>
        </w:rPr>
        <w:t> </w:t>
      </w:r>
      <w:r w:rsidRPr="00BE7969">
        <w:rPr>
          <w:spacing w:val="-6"/>
          <w:sz w:val="28"/>
          <w:szCs w:val="28"/>
          <w:lang w:val="uk-UA"/>
        </w:rPr>
        <w:t>О.</w:t>
      </w:r>
      <w:r w:rsidRPr="005378DB">
        <w:rPr>
          <w:spacing w:val="-6"/>
          <w:sz w:val="28"/>
          <w:szCs w:val="28"/>
        </w:rPr>
        <w:t> </w:t>
      </w:r>
      <w:r w:rsidRPr="00BE7969">
        <w:rPr>
          <w:spacing w:val="-6"/>
          <w:sz w:val="28"/>
          <w:szCs w:val="28"/>
          <w:lang w:val="uk-UA"/>
        </w:rPr>
        <w:t>Сухомлинський і школа ХХІ століття»: Випуск ХІІ / за ред.. – Умань: ВПЦ «Візаві», 2019. –  С.112–120.</w:t>
      </w:r>
    </w:p>
    <w:p w:rsidR="00531C35" w:rsidRPr="006B3AE2" w:rsidRDefault="00531C35" w:rsidP="00D5340F">
      <w:pPr>
        <w:spacing w:line="276" w:lineRule="auto"/>
        <w:ind w:right="50" w:firstLine="709"/>
        <w:jc w:val="both"/>
        <w:rPr>
          <w:rFonts w:ascii="Times New Roman" w:hAnsi="Times New Roman" w:cs="Times New Roman"/>
          <w:sz w:val="28"/>
          <w:szCs w:val="28"/>
        </w:rPr>
      </w:pPr>
      <w:r w:rsidRPr="006B3AE2">
        <w:rPr>
          <w:rFonts w:ascii="Times New Roman" w:hAnsi="Times New Roman" w:cs="Times New Roman"/>
          <w:sz w:val="28"/>
          <w:szCs w:val="28"/>
        </w:rPr>
        <w:t xml:space="preserve">– </w:t>
      </w:r>
      <w:r w:rsidR="006B3AE2">
        <w:rPr>
          <w:rFonts w:ascii="Times New Roman" w:hAnsi="Times New Roman" w:cs="Times New Roman"/>
          <w:sz w:val="28"/>
          <w:szCs w:val="28"/>
        </w:rPr>
        <w:t>т</w:t>
      </w:r>
      <w:r w:rsidRPr="006B3AE2">
        <w:rPr>
          <w:rFonts w:ascii="Times New Roman" w:hAnsi="Times New Roman" w:cs="Times New Roman"/>
          <w:sz w:val="28"/>
          <w:szCs w:val="28"/>
        </w:rPr>
        <w:t>ези доповідей:</w:t>
      </w:r>
    </w:p>
    <w:p w:rsidR="00531C35" w:rsidRPr="005378DB" w:rsidRDefault="00531C35" w:rsidP="00D5340F">
      <w:pPr>
        <w:pStyle w:val="a5"/>
        <w:numPr>
          <w:ilvl w:val="0"/>
          <w:numId w:val="6"/>
        </w:numPr>
        <w:spacing w:line="276" w:lineRule="auto"/>
        <w:ind w:left="0" w:right="50" w:firstLine="709"/>
        <w:jc w:val="both"/>
        <w:rPr>
          <w:sz w:val="28"/>
          <w:szCs w:val="28"/>
          <w:lang w:val="uk-UA"/>
        </w:rPr>
      </w:pPr>
      <w:r w:rsidRPr="005378DB">
        <w:rPr>
          <w:sz w:val="28"/>
          <w:szCs w:val="28"/>
          <w:lang w:val="uk-UA"/>
        </w:rPr>
        <w:t>на міжнародних конференціях:</w:t>
      </w:r>
    </w:p>
    <w:p w:rsidR="00531C35" w:rsidRPr="005378DB" w:rsidRDefault="00531C35" w:rsidP="00D5340F">
      <w:pPr>
        <w:pStyle w:val="a5"/>
        <w:numPr>
          <w:ilvl w:val="0"/>
          <w:numId w:val="7"/>
        </w:numPr>
        <w:tabs>
          <w:tab w:val="left" w:pos="1701"/>
        </w:tabs>
        <w:spacing w:line="276" w:lineRule="auto"/>
        <w:ind w:left="0" w:right="50" w:firstLine="709"/>
        <w:jc w:val="both"/>
        <w:rPr>
          <w:sz w:val="28"/>
          <w:szCs w:val="28"/>
          <w:lang w:val="uk-UA"/>
        </w:rPr>
      </w:pPr>
      <w:r w:rsidRPr="005378DB">
        <w:rPr>
          <w:sz w:val="28"/>
          <w:szCs w:val="28"/>
          <w:lang w:val="uk-UA"/>
        </w:rPr>
        <w:t>в межах України;</w:t>
      </w:r>
    </w:p>
    <w:p w:rsidR="003E3786" w:rsidRPr="006B3AE2" w:rsidRDefault="003E3786" w:rsidP="00D5340F">
      <w:pPr>
        <w:pStyle w:val="a5"/>
        <w:numPr>
          <w:ilvl w:val="0"/>
          <w:numId w:val="26"/>
        </w:numPr>
        <w:tabs>
          <w:tab w:val="left" w:pos="709"/>
          <w:tab w:val="num" w:pos="1353"/>
        </w:tabs>
        <w:autoSpaceDE w:val="0"/>
        <w:autoSpaceDN w:val="0"/>
        <w:adjustRightInd w:val="0"/>
        <w:spacing w:line="276" w:lineRule="auto"/>
        <w:ind w:left="0" w:right="50" w:firstLine="709"/>
        <w:jc w:val="both"/>
        <w:rPr>
          <w:sz w:val="28"/>
          <w:szCs w:val="28"/>
          <w:lang w:val="uk-UA"/>
        </w:rPr>
      </w:pPr>
      <w:proofErr w:type="spellStart"/>
      <w:r w:rsidRPr="006B3AE2">
        <w:rPr>
          <w:sz w:val="28"/>
          <w:szCs w:val="28"/>
          <w:lang w:val="uk-UA"/>
        </w:rPr>
        <w:t>Житнухіна</w:t>
      </w:r>
      <w:proofErr w:type="spellEnd"/>
      <w:r w:rsidRPr="006B3AE2">
        <w:rPr>
          <w:sz w:val="28"/>
          <w:szCs w:val="28"/>
        </w:rPr>
        <w:t> </w:t>
      </w:r>
      <w:r w:rsidRPr="006B3AE2">
        <w:rPr>
          <w:sz w:val="28"/>
          <w:szCs w:val="28"/>
          <w:lang w:val="uk-UA"/>
        </w:rPr>
        <w:t>К.</w:t>
      </w:r>
      <w:r w:rsidRPr="006B3AE2">
        <w:rPr>
          <w:sz w:val="28"/>
          <w:szCs w:val="28"/>
        </w:rPr>
        <w:t> </w:t>
      </w:r>
      <w:r w:rsidRPr="006B3AE2">
        <w:rPr>
          <w:sz w:val="28"/>
          <w:szCs w:val="28"/>
          <w:lang w:val="uk-UA"/>
        </w:rPr>
        <w:t>П.</w:t>
      </w:r>
      <w:r w:rsidR="006B3AE2" w:rsidRPr="006B3AE2">
        <w:rPr>
          <w:sz w:val="28"/>
          <w:szCs w:val="28"/>
          <w:lang w:val="uk-UA"/>
        </w:rPr>
        <w:t xml:space="preserve"> </w:t>
      </w:r>
      <w:r w:rsidRPr="006B3AE2">
        <w:rPr>
          <w:sz w:val="28"/>
          <w:szCs w:val="28"/>
          <w:lang w:val="uk-UA"/>
        </w:rPr>
        <w:t>Психолого-педагогічна характеристика сутності поняття «відповідальність особистості» / К. П. </w:t>
      </w:r>
      <w:proofErr w:type="spellStart"/>
      <w:r w:rsidRPr="006B3AE2">
        <w:rPr>
          <w:sz w:val="28"/>
          <w:szCs w:val="28"/>
          <w:lang w:val="uk-UA"/>
        </w:rPr>
        <w:t>Житнухіна</w:t>
      </w:r>
      <w:proofErr w:type="spellEnd"/>
      <w:r w:rsidRPr="006B3AE2">
        <w:rPr>
          <w:sz w:val="28"/>
          <w:szCs w:val="28"/>
          <w:lang w:val="uk-UA"/>
        </w:rPr>
        <w:t xml:space="preserve"> //Актуальні проблеми сучасної </w:t>
      </w:r>
      <w:proofErr w:type="spellStart"/>
      <w:r w:rsidRPr="006B3AE2">
        <w:rPr>
          <w:sz w:val="28"/>
          <w:szCs w:val="28"/>
          <w:lang w:val="uk-UA"/>
        </w:rPr>
        <w:t>психодидактики</w:t>
      </w:r>
      <w:proofErr w:type="spellEnd"/>
      <w:r w:rsidRPr="006B3AE2">
        <w:rPr>
          <w:sz w:val="28"/>
          <w:szCs w:val="28"/>
          <w:lang w:val="uk-UA"/>
        </w:rPr>
        <w:t xml:space="preserve">: проблеми та перспективи: матеріали </w:t>
      </w:r>
      <w:r w:rsidRPr="006B3AE2">
        <w:rPr>
          <w:sz w:val="28"/>
          <w:szCs w:val="28"/>
          <w:lang w:val="en-US"/>
        </w:rPr>
        <w:t>I</w:t>
      </w:r>
      <w:r w:rsidRPr="006B3AE2">
        <w:rPr>
          <w:sz w:val="28"/>
          <w:szCs w:val="28"/>
        </w:rPr>
        <w:t> </w:t>
      </w:r>
      <w:proofErr w:type="spellStart"/>
      <w:r w:rsidRPr="006B3AE2">
        <w:rPr>
          <w:sz w:val="28"/>
          <w:szCs w:val="28"/>
          <w:lang w:val="uk-UA"/>
        </w:rPr>
        <w:t>Міжнар</w:t>
      </w:r>
      <w:proofErr w:type="spellEnd"/>
      <w:r w:rsidRPr="006B3AE2">
        <w:rPr>
          <w:sz w:val="28"/>
          <w:szCs w:val="28"/>
          <w:lang w:val="uk-UA"/>
        </w:rPr>
        <w:t xml:space="preserve">. науково-практичної </w:t>
      </w:r>
      <w:proofErr w:type="spellStart"/>
      <w:r w:rsidRPr="006B3AE2">
        <w:rPr>
          <w:sz w:val="28"/>
          <w:szCs w:val="28"/>
          <w:lang w:val="uk-UA"/>
        </w:rPr>
        <w:t>конф</w:t>
      </w:r>
      <w:proofErr w:type="spellEnd"/>
      <w:r w:rsidRPr="006B3AE2">
        <w:rPr>
          <w:sz w:val="28"/>
          <w:szCs w:val="28"/>
          <w:lang w:val="uk-UA"/>
        </w:rPr>
        <w:t xml:space="preserve">. </w:t>
      </w:r>
      <w:r w:rsidRPr="006B3AE2">
        <w:rPr>
          <w:sz w:val="28"/>
          <w:szCs w:val="28"/>
        </w:rPr>
        <w:t xml:space="preserve">(м. Умань, 27 </w:t>
      </w:r>
      <w:proofErr w:type="spellStart"/>
      <w:r w:rsidRPr="006B3AE2">
        <w:rPr>
          <w:sz w:val="28"/>
          <w:szCs w:val="28"/>
        </w:rPr>
        <w:t>квітня</w:t>
      </w:r>
      <w:proofErr w:type="spellEnd"/>
      <w:r w:rsidRPr="006B3AE2">
        <w:rPr>
          <w:sz w:val="28"/>
          <w:szCs w:val="28"/>
        </w:rPr>
        <w:t xml:space="preserve"> 2017</w:t>
      </w:r>
      <w:r w:rsidRPr="006B3AE2">
        <w:rPr>
          <w:sz w:val="28"/>
          <w:szCs w:val="28"/>
          <w:lang w:val="en-US"/>
        </w:rPr>
        <w:t> </w:t>
      </w:r>
      <w:r w:rsidRPr="006B3AE2">
        <w:rPr>
          <w:sz w:val="28"/>
          <w:szCs w:val="28"/>
        </w:rPr>
        <w:t>р.)</w:t>
      </w:r>
      <w:r w:rsidRPr="006B3AE2">
        <w:rPr>
          <w:sz w:val="28"/>
          <w:szCs w:val="28"/>
          <w:lang w:val="uk-UA"/>
        </w:rPr>
        <w:t xml:space="preserve">.– </w:t>
      </w:r>
      <w:r w:rsidRPr="006B3AE2">
        <w:rPr>
          <w:sz w:val="28"/>
          <w:szCs w:val="28"/>
        </w:rPr>
        <w:t xml:space="preserve">Умань: ФОП </w:t>
      </w:r>
      <w:proofErr w:type="spellStart"/>
      <w:r w:rsidRPr="006B3AE2">
        <w:rPr>
          <w:sz w:val="28"/>
          <w:szCs w:val="28"/>
        </w:rPr>
        <w:t>Жовтий</w:t>
      </w:r>
      <w:proofErr w:type="spellEnd"/>
      <w:r w:rsidRPr="006B3AE2">
        <w:rPr>
          <w:sz w:val="28"/>
          <w:szCs w:val="28"/>
        </w:rPr>
        <w:t xml:space="preserve"> О. О., 2017. </w:t>
      </w:r>
      <w:r w:rsidRPr="006B3AE2">
        <w:rPr>
          <w:sz w:val="28"/>
          <w:szCs w:val="28"/>
          <w:lang w:val="uk-UA"/>
        </w:rPr>
        <w:t xml:space="preserve">– </w:t>
      </w:r>
      <w:r w:rsidRPr="006B3AE2">
        <w:rPr>
          <w:sz w:val="28"/>
          <w:szCs w:val="28"/>
        </w:rPr>
        <w:t>С. 58–62.</w:t>
      </w:r>
    </w:p>
    <w:p w:rsidR="00A9625D" w:rsidRPr="006B3AE2" w:rsidRDefault="00A9625D" w:rsidP="00D5340F">
      <w:pPr>
        <w:pStyle w:val="a5"/>
        <w:numPr>
          <w:ilvl w:val="0"/>
          <w:numId w:val="26"/>
        </w:numPr>
        <w:spacing w:line="276" w:lineRule="auto"/>
        <w:ind w:left="0" w:right="50" w:firstLine="709"/>
        <w:jc w:val="both"/>
        <w:rPr>
          <w:sz w:val="28"/>
          <w:szCs w:val="28"/>
        </w:rPr>
      </w:pPr>
      <w:proofErr w:type="spellStart"/>
      <w:r w:rsidRPr="006B3AE2">
        <w:rPr>
          <w:sz w:val="28"/>
          <w:szCs w:val="28"/>
        </w:rPr>
        <w:t>Коблик</w:t>
      </w:r>
      <w:proofErr w:type="spellEnd"/>
      <w:r w:rsidRPr="006B3AE2">
        <w:rPr>
          <w:sz w:val="28"/>
          <w:szCs w:val="28"/>
        </w:rPr>
        <w:t xml:space="preserve"> В.О</w:t>
      </w:r>
      <w:r w:rsidR="006B3AE2" w:rsidRPr="006B3AE2">
        <w:rPr>
          <w:sz w:val="28"/>
          <w:szCs w:val="28"/>
          <w:lang w:val="uk-UA"/>
        </w:rPr>
        <w:t>.</w:t>
      </w:r>
      <w:r w:rsidRPr="006B3AE2">
        <w:rPr>
          <w:sz w:val="28"/>
          <w:szCs w:val="28"/>
        </w:rPr>
        <w:t xml:space="preserve"> </w:t>
      </w:r>
      <w:proofErr w:type="spellStart"/>
      <w:r w:rsidRPr="006B3AE2">
        <w:rPr>
          <w:sz w:val="28"/>
          <w:szCs w:val="28"/>
        </w:rPr>
        <w:t>Освіта</w:t>
      </w:r>
      <w:proofErr w:type="spellEnd"/>
      <w:r w:rsidRPr="006B3AE2">
        <w:rPr>
          <w:sz w:val="28"/>
          <w:szCs w:val="28"/>
        </w:rPr>
        <w:t xml:space="preserve"> </w:t>
      </w:r>
      <w:r w:rsidRPr="006B3AE2">
        <w:rPr>
          <w:sz w:val="28"/>
          <w:szCs w:val="28"/>
          <w:lang w:val="en-US"/>
        </w:rPr>
        <w:t>XXI</w:t>
      </w:r>
      <w:r w:rsidRPr="006B3AE2">
        <w:rPr>
          <w:sz w:val="28"/>
          <w:szCs w:val="28"/>
        </w:rPr>
        <w:t xml:space="preserve"> </w:t>
      </w:r>
      <w:proofErr w:type="spellStart"/>
      <w:r w:rsidRPr="006B3AE2">
        <w:rPr>
          <w:sz w:val="28"/>
          <w:szCs w:val="28"/>
        </w:rPr>
        <w:t>століття</w:t>
      </w:r>
      <w:proofErr w:type="spellEnd"/>
      <w:r w:rsidRPr="006B3AE2">
        <w:rPr>
          <w:sz w:val="28"/>
          <w:szCs w:val="28"/>
        </w:rPr>
        <w:t xml:space="preserve">: </w:t>
      </w:r>
      <w:proofErr w:type="spellStart"/>
      <w:r w:rsidRPr="006B3AE2">
        <w:rPr>
          <w:sz w:val="28"/>
          <w:szCs w:val="28"/>
        </w:rPr>
        <w:t>теорія</w:t>
      </w:r>
      <w:proofErr w:type="spellEnd"/>
      <w:r w:rsidRPr="006B3AE2">
        <w:rPr>
          <w:sz w:val="28"/>
          <w:szCs w:val="28"/>
        </w:rPr>
        <w:t xml:space="preserve">, практика, </w:t>
      </w:r>
      <w:proofErr w:type="spellStart"/>
      <w:r w:rsidRPr="006B3AE2">
        <w:rPr>
          <w:sz w:val="28"/>
          <w:szCs w:val="28"/>
        </w:rPr>
        <w:t>перспективи</w:t>
      </w:r>
      <w:proofErr w:type="spellEnd"/>
      <w:r w:rsidRPr="006B3AE2">
        <w:rPr>
          <w:sz w:val="28"/>
          <w:szCs w:val="28"/>
        </w:rPr>
        <w:t xml:space="preserve"> / В. </w:t>
      </w:r>
      <w:proofErr w:type="spellStart"/>
      <w:r w:rsidRPr="006B3AE2">
        <w:rPr>
          <w:sz w:val="28"/>
          <w:szCs w:val="28"/>
        </w:rPr>
        <w:t>Коблик</w:t>
      </w:r>
      <w:proofErr w:type="spellEnd"/>
      <w:r w:rsidRPr="006B3AE2">
        <w:rPr>
          <w:sz w:val="28"/>
          <w:szCs w:val="28"/>
        </w:rPr>
        <w:t xml:space="preserve"> // Перша </w:t>
      </w:r>
      <w:proofErr w:type="spellStart"/>
      <w:r w:rsidRPr="006B3AE2">
        <w:rPr>
          <w:sz w:val="28"/>
          <w:szCs w:val="28"/>
        </w:rPr>
        <w:t>міжнародна</w:t>
      </w:r>
      <w:proofErr w:type="spellEnd"/>
      <w:r w:rsidRPr="006B3AE2">
        <w:rPr>
          <w:sz w:val="28"/>
          <w:szCs w:val="28"/>
        </w:rPr>
        <w:t xml:space="preserve"> </w:t>
      </w:r>
      <w:proofErr w:type="spellStart"/>
      <w:r w:rsidRPr="006B3AE2">
        <w:rPr>
          <w:sz w:val="28"/>
          <w:szCs w:val="28"/>
        </w:rPr>
        <w:t>науково</w:t>
      </w:r>
      <w:proofErr w:type="spellEnd"/>
      <w:r w:rsidRPr="006B3AE2">
        <w:rPr>
          <w:sz w:val="28"/>
          <w:szCs w:val="28"/>
        </w:rPr>
        <w:t xml:space="preserve">-практична </w:t>
      </w:r>
      <w:proofErr w:type="spellStart"/>
      <w:r w:rsidRPr="006B3AE2">
        <w:rPr>
          <w:sz w:val="28"/>
          <w:szCs w:val="28"/>
        </w:rPr>
        <w:t>інтернет-конференція</w:t>
      </w:r>
      <w:proofErr w:type="spellEnd"/>
      <w:r w:rsidRPr="006B3AE2">
        <w:rPr>
          <w:sz w:val="28"/>
          <w:szCs w:val="28"/>
        </w:rPr>
        <w:t xml:space="preserve"> м. </w:t>
      </w:r>
      <w:proofErr w:type="spellStart"/>
      <w:r w:rsidRPr="006B3AE2">
        <w:rPr>
          <w:sz w:val="28"/>
          <w:szCs w:val="28"/>
        </w:rPr>
        <w:t>Київ</w:t>
      </w:r>
      <w:proofErr w:type="spellEnd"/>
      <w:r w:rsidRPr="006B3AE2">
        <w:rPr>
          <w:sz w:val="28"/>
          <w:szCs w:val="28"/>
        </w:rPr>
        <w:t xml:space="preserve">, 18 </w:t>
      </w:r>
      <w:proofErr w:type="spellStart"/>
      <w:r w:rsidRPr="006B3AE2">
        <w:rPr>
          <w:sz w:val="28"/>
          <w:szCs w:val="28"/>
        </w:rPr>
        <w:t>квітня</w:t>
      </w:r>
      <w:proofErr w:type="spellEnd"/>
      <w:r w:rsidRPr="006B3AE2">
        <w:rPr>
          <w:sz w:val="28"/>
          <w:szCs w:val="28"/>
        </w:rPr>
        <w:t xml:space="preserve"> 2019 р. / Дидактика : </w:t>
      </w:r>
      <w:proofErr w:type="spellStart"/>
      <w:r w:rsidRPr="006B3AE2">
        <w:rPr>
          <w:sz w:val="28"/>
          <w:szCs w:val="28"/>
        </w:rPr>
        <w:t>теорія</w:t>
      </w:r>
      <w:proofErr w:type="spellEnd"/>
      <w:r w:rsidRPr="006B3AE2">
        <w:rPr>
          <w:sz w:val="28"/>
          <w:szCs w:val="28"/>
        </w:rPr>
        <w:t xml:space="preserve"> і практика: </w:t>
      </w:r>
      <w:proofErr w:type="spellStart"/>
      <w:r w:rsidRPr="006B3AE2">
        <w:rPr>
          <w:sz w:val="28"/>
          <w:szCs w:val="28"/>
        </w:rPr>
        <w:t>зб</w:t>
      </w:r>
      <w:proofErr w:type="spellEnd"/>
      <w:r w:rsidRPr="006B3AE2">
        <w:rPr>
          <w:sz w:val="28"/>
          <w:szCs w:val="28"/>
        </w:rPr>
        <w:t xml:space="preserve">. наук </w:t>
      </w:r>
      <w:proofErr w:type="spellStart"/>
      <w:r w:rsidRPr="006B3AE2">
        <w:rPr>
          <w:sz w:val="28"/>
          <w:szCs w:val="28"/>
        </w:rPr>
        <w:t>праць</w:t>
      </w:r>
      <w:proofErr w:type="spellEnd"/>
      <w:r w:rsidRPr="006B3AE2">
        <w:rPr>
          <w:sz w:val="28"/>
          <w:szCs w:val="28"/>
        </w:rPr>
        <w:t xml:space="preserve">. – </w:t>
      </w:r>
      <w:proofErr w:type="spellStart"/>
      <w:r w:rsidRPr="006B3AE2">
        <w:rPr>
          <w:sz w:val="28"/>
          <w:szCs w:val="28"/>
        </w:rPr>
        <w:t>Київ</w:t>
      </w:r>
      <w:proofErr w:type="spellEnd"/>
      <w:r w:rsidRPr="006B3AE2">
        <w:rPr>
          <w:sz w:val="28"/>
          <w:szCs w:val="28"/>
        </w:rPr>
        <w:t xml:space="preserve">: </w:t>
      </w:r>
      <w:proofErr w:type="spellStart"/>
      <w:r w:rsidRPr="006B3AE2">
        <w:rPr>
          <w:sz w:val="28"/>
          <w:szCs w:val="28"/>
        </w:rPr>
        <w:t>Фенікс</w:t>
      </w:r>
      <w:proofErr w:type="spellEnd"/>
      <w:r w:rsidRPr="006B3AE2">
        <w:rPr>
          <w:sz w:val="28"/>
          <w:szCs w:val="28"/>
        </w:rPr>
        <w:t xml:space="preserve">, 2019. – С 171–173. </w:t>
      </w:r>
    </w:p>
    <w:p w:rsidR="00A9625D" w:rsidRPr="005378DB" w:rsidRDefault="00A9625D" w:rsidP="00D5340F">
      <w:pPr>
        <w:pStyle w:val="a5"/>
        <w:numPr>
          <w:ilvl w:val="0"/>
          <w:numId w:val="26"/>
        </w:numPr>
        <w:autoSpaceDE w:val="0"/>
        <w:autoSpaceDN w:val="0"/>
        <w:adjustRightInd w:val="0"/>
        <w:spacing w:line="276" w:lineRule="auto"/>
        <w:ind w:left="0" w:right="50" w:firstLine="709"/>
        <w:jc w:val="both"/>
        <w:rPr>
          <w:sz w:val="28"/>
          <w:szCs w:val="28"/>
        </w:rPr>
      </w:pPr>
      <w:proofErr w:type="spellStart"/>
      <w:r w:rsidRPr="006B3AE2">
        <w:rPr>
          <w:sz w:val="28"/>
          <w:szCs w:val="28"/>
        </w:rPr>
        <w:t>Коблик</w:t>
      </w:r>
      <w:proofErr w:type="spellEnd"/>
      <w:r w:rsidRPr="006B3AE2">
        <w:rPr>
          <w:sz w:val="28"/>
          <w:szCs w:val="28"/>
        </w:rPr>
        <w:t xml:space="preserve"> В.О </w:t>
      </w:r>
      <w:proofErr w:type="spellStart"/>
      <w:r w:rsidRPr="006B3AE2">
        <w:rPr>
          <w:sz w:val="28"/>
          <w:szCs w:val="28"/>
        </w:rPr>
        <w:t>Модернізація</w:t>
      </w:r>
      <w:proofErr w:type="spellEnd"/>
      <w:r w:rsidRPr="006B3AE2">
        <w:rPr>
          <w:sz w:val="28"/>
          <w:szCs w:val="28"/>
        </w:rPr>
        <w:t xml:space="preserve"> </w:t>
      </w:r>
      <w:proofErr w:type="spellStart"/>
      <w:r w:rsidRPr="006B3AE2">
        <w:rPr>
          <w:sz w:val="28"/>
          <w:szCs w:val="28"/>
        </w:rPr>
        <w:t>освітнього</w:t>
      </w:r>
      <w:proofErr w:type="spellEnd"/>
      <w:r w:rsidRPr="006B3AE2">
        <w:rPr>
          <w:sz w:val="28"/>
          <w:szCs w:val="28"/>
        </w:rPr>
        <w:t xml:space="preserve"> </w:t>
      </w:r>
      <w:proofErr w:type="spellStart"/>
      <w:r w:rsidRPr="006B3AE2">
        <w:rPr>
          <w:sz w:val="28"/>
          <w:szCs w:val="28"/>
        </w:rPr>
        <w:t>середовища</w:t>
      </w:r>
      <w:proofErr w:type="spellEnd"/>
      <w:r w:rsidRPr="006B3AE2">
        <w:rPr>
          <w:sz w:val="28"/>
          <w:szCs w:val="28"/>
        </w:rPr>
        <w:t xml:space="preserve">: </w:t>
      </w:r>
      <w:proofErr w:type="spellStart"/>
      <w:r w:rsidRPr="006B3AE2">
        <w:rPr>
          <w:sz w:val="28"/>
          <w:szCs w:val="28"/>
        </w:rPr>
        <w:t>проблеми</w:t>
      </w:r>
      <w:proofErr w:type="spellEnd"/>
      <w:r w:rsidRPr="006B3AE2">
        <w:rPr>
          <w:sz w:val="28"/>
          <w:szCs w:val="28"/>
        </w:rPr>
        <w:t xml:space="preserve"> </w:t>
      </w:r>
      <w:proofErr w:type="spellStart"/>
      <w:r w:rsidRPr="006B3AE2">
        <w:rPr>
          <w:sz w:val="28"/>
          <w:szCs w:val="28"/>
        </w:rPr>
        <w:t>перспективи</w:t>
      </w:r>
      <w:proofErr w:type="spellEnd"/>
      <w:r w:rsidRPr="006B3AE2">
        <w:rPr>
          <w:sz w:val="28"/>
          <w:szCs w:val="28"/>
        </w:rPr>
        <w:t>. / В. О. </w:t>
      </w:r>
      <w:proofErr w:type="spellStart"/>
      <w:r w:rsidRPr="006B3AE2">
        <w:rPr>
          <w:sz w:val="28"/>
          <w:szCs w:val="28"/>
        </w:rPr>
        <w:t>Коблик</w:t>
      </w:r>
      <w:proofErr w:type="spellEnd"/>
      <w:r w:rsidRPr="006B3AE2">
        <w:rPr>
          <w:sz w:val="28"/>
          <w:szCs w:val="28"/>
        </w:rPr>
        <w:t xml:space="preserve"> // </w:t>
      </w:r>
      <w:proofErr w:type="spellStart"/>
      <w:r w:rsidRPr="006B3AE2">
        <w:rPr>
          <w:sz w:val="28"/>
          <w:szCs w:val="28"/>
        </w:rPr>
        <w:t>Матеріали</w:t>
      </w:r>
      <w:proofErr w:type="spellEnd"/>
      <w:r w:rsidRPr="006B3AE2">
        <w:rPr>
          <w:sz w:val="28"/>
          <w:szCs w:val="28"/>
        </w:rPr>
        <w:t xml:space="preserve"> </w:t>
      </w:r>
      <w:proofErr w:type="spellStart"/>
      <w:r w:rsidRPr="006B3AE2">
        <w:rPr>
          <w:sz w:val="28"/>
          <w:szCs w:val="28"/>
        </w:rPr>
        <w:t>П’ятої</w:t>
      </w:r>
      <w:proofErr w:type="spellEnd"/>
      <w:r w:rsidRPr="006B3AE2">
        <w:rPr>
          <w:sz w:val="28"/>
          <w:szCs w:val="28"/>
        </w:rPr>
        <w:t xml:space="preserve"> </w:t>
      </w:r>
      <w:proofErr w:type="spellStart"/>
      <w:r w:rsidRPr="006B3AE2">
        <w:rPr>
          <w:sz w:val="28"/>
          <w:szCs w:val="28"/>
        </w:rPr>
        <w:t>Міжнародної</w:t>
      </w:r>
      <w:proofErr w:type="spellEnd"/>
      <w:r w:rsidRPr="006B3AE2">
        <w:rPr>
          <w:sz w:val="28"/>
          <w:szCs w:val="28"/>
        </w:rPr>
        <w:t xml:space="preserve"> </w:t>
      </w:r>
      <w:proofErr w:type="spellStart"/>
      <w:r w:rsidRPr="006B3AE2">
        <w:rPr>
          <w:sz w:val="28"/>
          <w:szCs w:val="28"/>
        </w:rPr>
        <w:t>науково</w:t>
      </w:r>
      <w:proofErr w:type="spellEnd"/>
      <w:r w:rsidRPr="006B3AE2">
        <w:rPr>
          <w:sz w:val="28"/>
          <w:szCs w:val="28"/>
        </w:rPr>
        <w:t xml:space="preserve"> –</w:t>
      </w:r>
      <w:r w:rsidRPr="005378DB">
        <w:rPr>
          <w:sz w:val="28"/>
          <w:szCs w:val="28"/>
        </w:rPr>
        <w:t xml:space="preserve"> </w:t>
      </w:r>
      <w:proofErr w:type="spellStart"/>
      <w:r w:rsidRPr="005378DB">
        <w:rPr>
          <w:sz w:val="28"/>
          <w:szCs w:val="28"/>
        </w:rPr>
        <w:t>практичної</w:t>
      </w:r>
      <w:proofErr w:type="spellEnd"/>
      <w:r w:rsidRPr="005378DB">
        <w:rPr>
          <w:sz w:val="28"/>
          <w:szCs w:val="28"/>
        </w:rPr>
        <w:t xml:space="preserve"> </w:t>
      </w:r>
      <w:proofErr w:type="spellStart"/>
      <w:r w:rsidRPr="005378DB">
        <w:rPr>
          <w:sz w:val="28"/>
          <w:szCs w:val="28"/>
        </w:rPr>
        <w:t>конференції</w:t>
      </w:r>
      <w:proofErr w:type="spellEnd"/>
      <w:r w:rsidRPr="005378DB">
        <w:rPr>
          <w:sz w:val="28"/>
          <w:szCs w:val="28"/>
        </w:rPr>
        <w:t xml:space="preserve"> м. Умань, 10 – 11 </w:t>
      </w:r>
      <w:proofErr w:type="spellStart"/>
      <w:r w:rsidRPr="005378DB">
        <w:rPr>
          <w:sz w:val="28"/>
          <w:szCs w:val="28"/>
        </w:rPr>
        <w:t>жовтня</w:t>
      </w:r>
      <w:proofErr w:type="spellEnd"/>
      <w:r w:rsidRPr="005378DB">
        <w:rPr>
          <w:sz w:val="28"/>
          <w:szCs w:val="28"/>
        </w:rPr>
        <w:t xml:space="preserve"> 2019 р / </w:t>
      </w:r>
      <w:proofErr w:type="spellStart"/>
      <w:r w:rsidRPr="005378DB">
        <w:rPr>
          <w:sz w:val="28"/>
          <w:szCs w:val="28"/>
        </w:rPr>
        <w:t>Вісник</w:t>
      </w:r>
      <w:proofErr w:type="spellEnd"/>
      <w:r w:rsidRPr="005378DB">
        <w:rPr>
          <w:sz w:val="28"/>
          <w:szCs w:val="28"/>
        </w:rPr>
        <w:t xml:space="preserve"> </w:t>
      </w:r>
      <w:proofErr w:type="spellStart"/>
      <w:r w:rsidRPr="005378DB">
        <w:rPr>
          <w:sz w:val="28"/>
          <w:szCs w:val="28"/>
        </w:rPr>
        <w:t>польсько-Української</w:t>
      </w:r>
      <w:proofErr w:type="spellEnd"/>
      <w:r w:rsidRPr="005378DB">
        <w:rPr>
          <w:sz w:val="28"/>
          <w:szCs w:val="28"/>
        </w:rPr>
        <w:t xml:space="preserve"> </w:t>
      </w:r>
      <w:proofErr w:type="spellStart"/>
      <w:r w:rsidRPr="005378DB">
        <w:rPr>
          <w:sz w:val="28"/>
          <w:szCs w:val="28"/>
        </w:rPr>
        <w:t>науково-дослідницької</w:t>
      </w:r>
      <w:proofErr w:type="spellEnd"/>
      <w:r w:rsidRPr="005378DB">
        <w:rPr>
          <w:sz w:val="28"/>
          <w:szCs w:val="28"/>
        </w:rPr>
        <w:t xml:space="preserve"> </w:t>
      </w:r>
      <w:proofErr w:type="spellStart"/>
      <w:r w:rsidRPr="005378DB">
        <w:rPr>
          <w:sz w:val="28"/>
          <w:szCs w:val="28"/>
        </w:rPr>
        <w:t>лабораторії</w:t>
      </w:r>
      <w:proofErr w:type="spellEnd"/>
      <w:r w:rsidRPr="005378DB">
        <w:rPr>
          <w:sz w:val="28"/>
          <w:szCs w:val="28"/>
        </w:rPr>
        <w:t xml:space="preserve"> псих дидактики </w:t>
      </w:r>
      <w:proofErr w:type="spellStart"/>
      <w:r w:rsidRPr="005378DB">
        <w:rPr>
          <w:sz w:val="28"/>
          <w:szCs w:val="28"/>
        </w:rPr>
        <w:t>імені</w:t>
      </w:r>
      <w:proofErr w:type="spellEnd"/>
      <w:r w:rsidRPr="005378DB">
        <w:rPr>
          <w:sz w:val="28"/>
          <w:szCs w:val="28"/>
        </w:rPr>
        <w:t xml:space="preserve"> Яна Амоса </w:t>
      </w:r>
      <w:proofErr w:type="spellStart"/>
      <w:r w:rsidRPr="005378DB">
        <w:rPr>
          <w:sz w:val="28"/>
          <w:szCs w:val="28"/>
        </w:rPr>
        <w:t>Коменського</w:t>
      </w:r>
      <w:proofErr w:type="spellEnd"/>
      <w:r w:rsidRPr="005378DB">
        <w:rPr>
          <w:sz w:val="28"/>
          <w:szCs w:val="28"/>
        </w:rPr>
        <w:t xml:space="preserve"> / гол. Ред Осадченко І.І. – Умань : ВПЦ «</w:t>
      </w:r>
      <w:proofErr w:type="spellStart"/>
      <w:r w:rsidRPr="005378DB">
        <w:rPr>
          <w:sz w:val="28"/>
          <w:szCs w:val="28"/>
        </w:rPr>
        <w:t>Візаві</w:t>
      </w:r>
      <w:proofErr w:type="spellEnd"/>
      <w:r w:rsidRPr="005378DB">
        <w:rPr>
          <w:sz w:val="28"/>
          <w:szCs w:val="28"/>
        </w:rPr>
        <w:t xml:space="preserve">», 2019. – С 97–100. </w:t>
      </w:r>
    </w:p>
    <w:p w:rsidR="00AB0E14" w:rsidRPr="005378DB" w:rsidRDefault="001A11E3" w:rsidP="00D5340F">
      <w:pPr>
        <w:pStyle w:val="a5"/>
        <w:numPr>
          <w:ilvl w:val="0"/>
          <w:numId w:val="26"/>
        </w:numPr>
        <w:spacing w:line="276" w:lineRule="auto"/>
        <w:ind w:left="0" w:right="50" w:firstLine="709"/>
        <w:jc w:val="both"/>
        <w:rPr>
          <w:sz w:val="28"/>
          <w:szCs w:val="28"/>
          <w:shd w:val="clear" w:color="auto" w:fill="FFFFFF"/>
        </w:rPr>
      </w:pPr>
      <w:r w:rsidRPr="006B3AE2">
        <w:rPr>
          <w:sz w:val="28"/>
          <w:szCs w:val="28"/>
          <w:shd w:val="clear" w:color="auto" w:fill="FFFFFF"/>
        </w:rPr>
        <w:lastRenderedPageBreak/>
        <w:t xml:space="preserve">Осадченко І. </w:t>
      </w:r>
      <w:proofErr w:type="spellStart"/>
      <w:r w:rsidRPr="006B3AE2">
        <w:rPr>
          <w:sz w:val="28"/>
          <w:szCs w:val="28"/>
          <w:shd w:val="clear" w:color="auto" w:fill="FFFFFF"/>
        </w:rPr>
        <w:t>Життєвий</w:t>
      </w:r>
      <w:proofErr w:type="spellEnd"/>
      <w:r w:rsidRPr="006B3AE2">
        <w:rPr>
          <w:sz w:val="28"/>
          <w:szCs w:val="28"/>
          <w:shd w:val="clear" w:color="auto" w:fill="FFFFFF"/>
        </w:rPr>
        <w:t xml:space="preserve"> </w:t>
      </w:r>
      <w:proofErr w:type="spellStart"/>
      <w:r w:rsidRPr="006B3AE2">
        <w:rPr>
          <w:sz w:val="28"/>
          <w:szCs w:val="28"/>
          <w:shd w:val="clear" w:color="auto" w:fill="FFFFFF"/>
        </w:rPr>
        <w:t>освітній</w:t>
      </w:r>
      <w:proofErr w:type="spellEnd"/>
      <w:r w:rsidRPr="006B3AE2">
        <w:rPr>
          <w:sz w:val="28"/>
          <w:szCs w:val="28"/>
          <w:shd w:val="clear" w:color="auto" w:fill="FFFFFF"/>
        </w:rPr>
        <w:t xml:space="preserve"> </w:t>
      </w:r>
      <w:proofErr w:type="spellStart"/>
      <w:r w:rsidRPr="006B3AE2">
        <w:rPr>
          <w:sz w:val="28"/>
          <w:szCs w:val="28"/>
          <w:shd w:val="clear" w:color="auto" w:fill="FFFFFF"/>
        </w:rPr>
        <w:t>простір</w:t>
      </w:r>
      <w:proofErr w:type="spellEnd"/>
      <w:r w:rsidRPr="006B3AE2">
        <w:rPr>
          <w:sz w:val="28"/>
          <w:szCs w:val="28"/>
          <w:shd w:val="clear" w:color="auto" w:fill="FFFFFF"/>
        </w:rPr>
        <w:t xml:space="preserve">: </w:t>
      </w:r>
      <w:proofErr w:type="spellStart"/>
      <w:r w:rsidRPr="006B3AE2">
        <w:rPr>
          <w:sz w:val="28"/>
          <w:szCs w:val="28"/>
          <w:shd w:val="clear" w:color="auto" w:fill="FFFFFF"/>
        </w:rPr>
        <w:t>психопедагогічні</w:t>
      </w:r>
      <w:proofErr w:type="spellEnd"/>
      <w:r w:rsidRPr="005378DB">
        <w:rPr>
          <w:sz w:val="28"/>
          <w:szCs w:val="28"/>
          <w:shd w:val="clear" w:color="auto" w:fill="FFFFFF"/>
        </w:rPr>
        <w:t xml:space="preserve"> </w:t>
      </w:r>
      <w:proofErr w:type="spellStart"/>
      <w:r w:rsidRPr="005378DB">
        <w:rPr>
          <w:sz w:val="28"/>
          <w:szCs w:val="28"/>
          <w:shd w:val="clear" w:color="auto" w:fill="FFFFFF"/>
        </w:rPr>
        <w:t>проблеми</w:t>
      </w:r>
      <w:proofErr w:type="spellEnd"/>
      <w:r w:rsidRPr="005378DB">
        <w:rPr>
          <w:sz w:val="28"/>
          <w:szCs w:val="28"/>
          <w:shd w:val="clear" w:color="auto" w:fill="FFFFFF"/>
        </w:rPr>
        <w:t xml:space="preserve"> </w:t>
      </w:r>
      <w:proofErr w:type="spellStart"/>
      <w:r w:rsidRPr="005378DB">
        <w:rPr>
          <w:sz w:val="28"/>
          <w:szCs w:val="28"/>
          <w:shd w:val="clear" w:color="auto" w:fill="FFFFFF"/>
        </w:rPr>
        <w:t>наступності</w:t>
      </w:r>
      <w:proofErr w:type="spellEnd"/>
      <w:r w:rsidR="00A9625D" w:rsidRPr="005378DB">
        <w:rPr>
          <w:sz w:val="28"/>
          <w:szCs w:val="28"/>
          <w:shd w:val="clear" w:color="auto" w:fill="FFFFFF"/>
        </w:rPr>
        <w:t>/ І. Осадченко //</w:t>
      </w:r>
      <w:r w:rsidRPr="005378DB">
        <w:rPr>
          <w:sz w:val="28"/>
          <w:szCs w:val="28"/>
          <w:shd w:val="clear" w:color="auto" w:fill="FFFFFF"/>
        </w:rPr>
        <w:t xml:space="preserve"> </w:t>
      </w:r>
      <w:proofErr w:type="spellStart"/>
      <w:r w:rsidRPr="005378DB">
        <w:rPr>
          <w:sz w:val="28"/>
          <w:szCs w:val="28"/>
          <w:shd w:val="clear" w:color="auto" w:fill="FFFFFF"/>
        </w:rPr>
        <w:t>Теоретичні</w:t>
      </w:r>
      <w:proofErr w:type="spellEnd"/>
      <w:r w:rsidRPr="005378DB">
        <w:rPr>
          <w:sz w:val="28"/>
          <w:szCs w:val="28"/>
          <w:shd w:val="clear" w:color="auto" w:fill="FFFFFF"/>
        </w:rPr>
        <w:t xml:space="preserve"> та </w:t>
      </w:r>
      <w:proofErr w:type="spellStart"/>
      <w:r w:rsidRPr="005378DB">
        <w:rPr>
          <w:sz w:val="28"/>
          <w:szCs w:val="28"/>
          <w:shd w:val="clear" w:color="auto" w:fill="FFFFFF"/>
        </w:rPr>
        <w:t>практичні</w:t>
      </w:r>
      <w:proofErr w:type="spellEnd"/>
      <w:r w:rsidRPr="005378DB">
        <w:rPr>
          <w:sz w:val="28"/>
          <w:szCs w:val="28"/>
          <w:shd w:val="clear" w:color="auto" w:fill="FFFFFF"/>
        </w:rPr>
        <w:t xml:space="preserve"> </w:t>
      </w:r>
      <w:proofErr w:type="spellStart"/>
      <w:r w:rsidRPr="005378DB">
        <w:rPr>
          <w:sz w:val="28"/>
          <w:szCs w:val="28"/>
          <w:shd w:val="clear" w:color="auto" w:fill="FFFFFF"/>
        </w:rPr>
        <w:t>аспекти</w:t>
      </w:r>
      <w:proofErr w:type="spellEnd"/>
      <w:r w:rsidRPr="005378DB">
        <w:rPr>
          <w:sz w:val="28"/>
          <w:szCs w:val="28"/>
          <w:shd w:val="clear" w:color="auto" w:fill="FFFFFF"/>
        </w:rPr>
        <w:t xml:space="preserve"> </w:t>
      </w:r>
      <w:proofErr w:type="spellStart"/>
      <w:r w:rsidRPr="005378DB">
        <w:rPr>
          <w:sz w:val="28"/>
          <w:szCs w:val="28"/>
          <w:shd w:val="clear" w:color="auto" w:fill="FFFFFF"/>
        </w:rPr>
        <w:t>формування</w:t>
      </w:r>
      <w:proofErr w:type="spellEnd"/>
      <w:r w:rsidRPr="005378DB">
        <w:rPr>
          <w:sz w:val="28"/>
          <w:szCs w:val="28"/>
          <w:shd w:val="clear" w:color="auto" w:fill="FFFFFF"/>
        </w:rPr>
        <w:t xml:space="preserve"> </w:t>
      </w:r>
      <w:proofErr w:type="spellStart"/>
      <w:r w:rsidRPr="005378DB">
        <w:rPr>
          <w:sz w:val="28"/>
          <w:szCs w:val="28"/>
          <w:shd w:val="clear" w:color="auto" w:fill="FFFFFF"/>
        </w:rPr>
        <w:t>освітнього</w:t>
      </w:r>
      <w:proofErr w:type="spellEnd"/>
      <w:r w:rsidRPr="005378DB">
        <w:rPr>
          <w:sz w:val="28"/>
          <w:szCs w:val="28"/>
          <w:shd w:val="clear" w:color="auto" w:fill="FFFFFF"/>
        </w:rPr>
        <w:t xml:space="preserve"> простору </w:t>
      </w:r>
      <w:proofErr w:type="spellStart"/>
      <w:r w:rsidRPr="005378DB">
        <w:rPr>
          <w:sz w:val="28"/>
          <w:szCs w:val="28"/>
          <w:shd w:val="clear" w:color="auto" w:fill="FFFFFF"/>
        </w:rPr>
        <w:t>інституційного</w:t>
      </w:r>
      <w:proofErr w:type="spellEnd"/>
      <w:r w:rsidRPr="005378DB">
        <w:rPr>
          <w:sz w:val="28"/>
          <w:szCs w:val="28"/>
          <w:shd w:val="clear" w:color="auto" w:fill="FFFFFF"/>
        </w:rPr>
        <w:t xml:space="preserve"> </w:t>
      </w:r>
      <w:proofErr w:type="spellStart"/>
      <w:r w:rsidRPr="005378DB">
        <w:rPr>
          <w:sz w:val="28"/>
          <w:szCs w:val="28"/>
          <w:shd w:val="clear" w:color="auto" w:fill="FFFFFF"/>
        </w:rPr>
        <w:t>рівня</w:t>
      </w:r>
      <w:proofErr w:type="spellEnd"/>
      <w:r w:rsidRPr="005378DB">
        <w:rPr>
          <w:sz w:val="28"/>
          <w:szCs w:val="28"/>
          <w:shd w:val="clear" w:color="auto" w:fill="FFFFFF"/>
        </w:rPr>
        <w:t xml:space="preserve">: </w:t>
      </w:r>
      <w:proofErr w:type="spellStart"/>
      <w:r w:rsidRPr="005378DB">
        <w:rPr>
          <w:sz w:val="28"/>
          <w:szCs w:val="28"/>
          <w:shd w:val="clear" w:color="auto" w:fill="FFFFFF"/>
        </w:rPr>
        <w:t>світовий</w:t>
      </w:r>
      <w:proofErr w:type="spellEnd"/>
      <w:r w:rsidRPr="005378DB">
        <w:rPr>
          <w:sz w:val="28"/>
          <w:szCs w:val="28"/>
          <w:shd w:val="clear" w:color="auto" w:fill="FFFFFF"/>
        </w:rPr>
        <w:t xml:space="preserve"> і </w:t>
      </w:r>
      <w:proofErr w:type="spellStart"/>
      <w:r w:rsidRPr="005378DB">
        <w:rPr>
          <w:sz w:val="28"/>
          <w:szCs w:val="28"/>
          <w:shd w:val="clear" w:color="auto" w:fill="FFFFFF"/>
        </w:rPr>
        <w:t>вітчизняний</w:t>
      </w:r>
      <w:proofErr w:type="spellEnd"/>
      <w:r w:rsidRPr="005378DB">
        <w:rPr>
          <w:sz w:val="28"/>
          <w:szCs w:val="28"/>
          <w:shd w:val="clear" w:color="auto" w:fill="FFFFFF"/>
        </w:rPr>
        <w:t xml:space="preserve"> </w:t>
      </w:r>
      <w:proofErr w:type="spellStart"/>
      <w:r w:rsidRPr="005378DB">
        <w:rPr>
          <w:sz w:val="28"/>
          <w:szCs w:val="28"/>
          <w:shd w:val="clear" w:color="auto" w:fill="FFFFFF"/>
        </w:rPr>
        <w:t>вимір</w:t>
      </w:r>
      <w:proofErr w:type="spellEnd"/>
      <w:r w:rsidRPr="005378DB">
        <w:rPr>
          <w:sz w:val="28"/>
          <w:szCs w:val="28"/>
          <w:shd w:val="clear" w:color="auto" w:fill="FFFFFF"/>
        </w:rPr>
        <w:t xml:space="preserve">: </w:t>
      </w:r>
      <w:proofErr w:type="spellStart"/>
      <w:r w:rsidRPr="005378DB">
        <w:rPr>
          <w:sz w:val="28"/>
          <w:szCs w:val="28"/>
          <w:shd w:val="clear" w:color="auto" w:fill="FFFFFF"/>
        </w:rPr>
        <w:t>матеріали</w:t>
      </w:r>
      <w:proofErr w:type="spellEnd"/>
      <w:r w:rsidRPr="005378DB">
        <w:rPr>
          <w:sz w:val="28"/>
          <w:szCs w:val="28"/>
          <w:shd w:val="clear" w:color="auto" w:fill="FFFFFF"/>
        </w:rPr>
        <w:t xml:space="preserve"> </w:t>
      </w:r>
      <w:proofErr w:type="spellStart"/>
      <w:r w:rsidRPr="005378DB">
        <w:rPr>
          <w:sz w:val="28"/>
          <w:szCs w:val="28"/>
          <w:shd w:val="clear" w:color="auto" w:fill="FFFFFF"/>
        </w:rPr>
        <w:t>міжнародної</w:t>
      </w:r>
      <w:proofErr w:type="spellEnd"/>
      <w:r w:rsidRPr="005378DB">
        <w:rPr>
          <w:sz w:val="28"/>
          <w:szCs w:val="28"/>
          <w:shd w:val="clear" w:color="auto" w:fill="FFFFFF"/>
        </w:rPr>
        <w:t xml:space="preserve"> </w:t>
      </w:r>
      <w:proofErr w:type="spellStart"/>
      <w:r w:rsidRPr="005378DB">
        <w:rPr>
          <w:sz w:val="28"/>
          <w:szCs w:val="28"/>
          <w:shd w:val="clear" w:color="auto" w:fill="FFFFFF"/>
        </w:rPr>
        <w:t>наукової</w:t>
      </w:r>
      <w:proofErr w:type="spellEnd"/>
      <w:r w:rsidRPr="005378DB">
        <w:rPr>
          <w:sz w:val="28"/>
          <w:szCs w:val="28"/>
          <w:shd w:val="clear" w:color="auto" w:fill="FFFFFF"/>
        </w:rPr>
        <w:t xml:space="preserve"> </w:t>
      </w:r>
      <w:proofErr w:type="spellStart"/>
      <w:r w:rsidRPr="005378DB">
        <w:rPr>
          <w:sz w:val="28"/>
          <w:szCs w:val="28"/>
          <w:shd w:val="clear" w:color="auto" w:fill="FFFFFF"/>
        </w:rPr>
        <w:t>конференції</w:t>
      </w:r>
      <w:proofErr w:type="spellEnd"/>
      <w:r w:rsidRPr="005378DB">
        <w:rPr>
          <w:sz w:val="28"/>
          <w:szCs w:val="28"/>
          <w:shd w:val="clear" w:color="auto" w:fill="FFFFFF"/>
        </w:rPr>
        <w:t>. (</w:t>
      </w:r>
      <w:proofErr w:type="spellStart"/>
      <w:r w:rsidRPr="005378DB">
        <w:rPr>
          <w:sz w:val="28"/>
          <w:szCs w:val="28"/>
          <w:shd w:val="clear" w:color="auto" w:fill="FFFFFF"/>
        </w:rPr>
        <w:t>Львів</w:t>
      </w:r>
      <w:proofErr w:type="spellEnd"/>
      <w:r w:rsidRPr="005378DB">
        <w:rPr>
          <w:sz w:val="28"/>
          <w:szCs w:val="28"/>
          <w:shd w:val="clear" w:color="auto" w:fill="FFFFFF"/>
        </w:rPr>
        <w:t xml:space="preserve">, 24-25 </w:t>
      </w:r>
      <w:proofErr w:type="spellStart"/>
      <w:r w:rsidRPr="005378DB">
        <w:rPr>
          <w:sz w:val="28"/>
          <w:szCs w:val="28"/>
          <w:shd w:val="clear" w:color="auto" w:fill="FFFFFF"/>
        </w:rPr>
        <w:t>жовтня</w:t>
      </w:r>
      <w:proofErr w:type="spellEnd"/>
      <w:r w:rsidRPr="005378DB">
        <w:rPr>
          <w:sz w:val="28"/>
          <w:szCs w:val="28"/>
          <w:shd w:val="clear" w:color="auto" w:fill="FFFFFF"/>
        </w:rPr>
        <w:t xml:space="preserve"> 2019 р.). </w:t>
      </w:r>
      <w:proofErr w:type="spellStart"/>
      <w:r w:rsidRPr="005378DB">
        <w:rPr>
          <w:sz w:val="28"/>
          <w:szCs w:val="28"/>
          <w:shd w:val="clear" w:color="auto" w:fill="FFFFFF"/>
        </w:rPr>
        <w:t>Львів</w:t>
      </w:r>
      <w:proofErr w:type="spellEnd"/>
      <w:r w:rsidRPr="005378DB">
        <w:rPr>
          <w:sz w:val="28"/>
          <w:szCs w:val="28"/>
          <w:shd w:val="clear" w:color="auto" w:fill="FFFFFF"/>
        </w:rPr>
        <w:t xml:space="preserve">: ЛНУ </w:t>
      </w:r>
      <w:proofErr w:type="spellStart"/>
      <w:r w:rsidRPr="005378DB">
        <w:rPr>
          <w:sz w:val="28"/>
          <w:szCs w:val="28"/>
          <w:shd w:val="clear" w:color="auto" w:fill="FFFFFF"/>
        </w:rPr>
        <w:t>імені</w:t>
      </w:r>
      <w:proofErr w:type="spellEnd"/>
      <w:r w:rsidRPr="005378DB">
        <w:rPr>
          <w:sz w:val="28"/>
          <w:szCs w:val="28"/>
          <w:shd w:val="clear" w:color="auto" w:fill="FFFFFF"/>
        </w:rPr>
        <w:t xml:space="preserve"> </w:t>
      </w:r>
      <w:proofErr w:type="spellStart"/>
      <w:r w:rsidRPr="005378DB">
        <w:rPr>
          <w:sz w:val="28"/>
          <w:szCs w:val="28"/>
          <w:shd w:val="clear" w:color="auto" w:fill="FFFFFF"/>
        </w:rPr>
        <w:t>Івана</w:t>
      </w:r>
      <w:proofErr w:type="spellEnd"/>
      <w:r w:rsidRPr="005378DB">
        <w:rPr>
          <w:sz w:val="28"/>
          <w:szCs w:val="28"/>
          <w:shd w:val="clear" w:color="auto" w:fill="FFFFFF"/>
        </w:rPr>
        <w:t xml:space="preserve"> Франка, 2019. С. 155</w:t>
      </w:r>
      <w:r w:rsidR="00A9625D" w:rsidRPr="005378DB">
        <w:rPr>
          <w:sz w:val="28"/>
          <w:szCs w:val="28"/>
          <w:shd w:val="clear" w:color="auto" w:fill="FFFFFF"/>
        </w:rPr>
        <w:t>–</w:t>
      </w:r>
      <w:r w:rsidRPr="005378DB">
        <w:rPr>
          <w:sz w:val="28"/>
          <w:szCs w:val="28"/>
          <w:shd w:val="clear" w:color="auto" w:fill="FFFFFF"/>
        </w:rPr>
        <w:t xml:space="preserve">156. </w:t>
      </w:r>
    </w:p>
    <w:p w:rsidR="00A9625D" w:rsidRPr="005378DB" w:rsidRDefault="006B3AE2" w:rsidP="00D5340F">
      <w:pPr>
        <w:pStyle w:val="a5"/>
        <w:spacing w:line="276" w:lineRule="auto"/>
        <w:ind w:left="0" w:right="50" w:firstLine="709"/>
        <w:jc w:val="both"/>
        <w:rPr>
          <w:b/>
          <w:sz w:val="28"/>
          <w:szCs w:val="28"/>
        </w:rPr>
      </w:pPr>
      <w:r>
        <w:rPr>
          <w:snapToGrid w:val="0"/>
          <w:sz w:val="28"/>
          <w:szCs w:val="28"/>
          <w:lang w:val="uk-UA"/>
        </w:rPr>
        <w:t>5. </w:t>
      </w:r>
      <w:r w:rsidR="00A9625D" w:rsidRPr="006B3AE2">
        <w:rPr>
          <w:snapToGrid w:val="0"/>
          <w:sz w:val="28"/>
          <w:szCs w:val="28"/>
        </w:rPr>
        <w:t xml:space="preserve">Прищепа С.М. </w:t>
      </w:r>
      <w:proofErr w:type="spellStart"/>
      <w:r w:rsidR="00A9625D" w:rsidRPr="006B3AE2">
        <w:rPr>
          <w:sz w:val="28"/>
          <w:szCs w:val="28"/>
        </w:rPr>
        <w:t>Важливість</w:t>
      </w:r>
      <w:proofErr w:type="spellEnd"/>
      <w:r w:rsidR="00A9625D" w:rsidRPr="006B3AE2">
        <w:rPr>
          <w:sz w:val="28"/>
          <w:szCs w:val="28"/>
        </w:rPr>
        <w:t xml:space="preserve"> </w:t>
      </w:r>
      <w:proofErr w:type="spellStart"/>
      <w:r w:rsidR="00A9625D" w:rsidRPr="006B3AE2">
        <w:rPr>
          <w:sz w:val="28"/>
          <w:szCs w:val="28"/>
        </w:rPr>
        <w:t>застосування</w:t>
      </w:r>
      <w:proofErr w:type="spellEnd"/>
      <w:r w:rsidR="00A9625D" w:rsidRPr="006B3AE2">
        <w:rPr>
          <w:sz w:val="28"/>
          <w:szCs w:val="28"/>
        </w:rPr>
        <w:t xml:space="preserve"> основ </w:t>
      </w:r>
      <w:proofErr w:type="spellStart"/>
      <w:r w:rsidR="00A9625D" w:rsidRPr="006B3AE2">
        <w:rPr>
          <w:sz w:val="28"/>
          <w:szCs w:val="28"/>
        </w:rPr>
        <w:t>проектування</w:t>
      </w:r>
      <w:proofErr w:type="spellEnd"/>
      <w:r w:rsidR="00A9625D" w:rsidRPr="006B3AE2">
        <w:rPr>
          <w:sz w:val="28"/>
          <w:szCs w:val="28"/>
        </w:rPr>
        <w:t xml:space="preserve"> у</w:t>
      </w:r>
      <w:r w:rsidR="00A9625D" w:rsidRPr="005378DB">
        <w:rPr>
          <w:sz w:val="28"/>
          <w:szCs w:val="28"/>
        </w:rPr>
        <w:t xml:space="preserve"> </w:t>
      </w:r>
      <w:proofErr w:type="spellStart"/>
      <w:r w:rsidR="00A9625D" w:rsidRPr="005378DB">
        <w:rPr>
          <w:sz w:val="28"/>
          <w:szCs w:val="28"/>
        </w:rPr>
        <w:t>виховній</w:t>
      </w:r>
      <w:proofErr w:type="spellEnd"/>
      <w:r w:rsidR="00A9625D" w:rsidRPr="005378DB">
        <w:rPr>
          <w:sz w:val="28"/>
          <w:szCs w:val="28"/>
        </w:rPr>
        <w:t xml:space="preserve"> </w:t>
      </w:r>
      <w:proofErr w:type="spellStart"/>
      <w:r w:rsidR="00A9625D" w:rsidRPr="005378DB">
        <w:rPr>
          <w:sz w:val="28"/>
          <w:szCs w:val="28"/>
        </w:rPr>
        <w:t>діяльності</w:t>
      </w:r>
      <w:proofErr w:type="spellEnd"/>
      <w:r w:rsidR="00A9625D" w:rsidRPr="005378DB">
        <w:rPr>
          <w:sz w:val="28"/>
          <w:szCs w:val="28"/>
        </w:rPr>
        <w:t xml:space="preserve"> </w:t>
      </w:r>
      <w:proofErr w:type="spellStart"/>
      <w:r w:rsidR="00A9625D" w:rsidRPr="005378DB">
        <w:rPr>
          <w:sz w:val="28"/>
          <w:szCs w:val="28"/>
        </w:rPr>
        <w:t>класного</w:t>
      </w:r>
      <w:proofErr w:type="spellEnd"/>
      <w:r w:rsidR="00A9625D" w:rsidRPr="005378DB">
        <w:rPr>
          <w:sz w:val="28"/>
          <w:szCs w:val="28"/>
        </w:rPr>
        <w:t xml:space="preserve"> </w:t>
      </w:r>
      <w:proofErr w:type="spellStart"/>
      <w:r w:rsidR="00A9625D" w:rsidRPr="005378DB">
        <w:rPr>
          <w:sz w:val="28"/>
          <w:szCs w:val="28"/>
        </w:rPr>
        <w:t>колективу</w:t>
      </w:r>
      <w:proofErr w:type="spellEnd"/>
      <w:r w:rsidR="00A9625D" w:rsidRPr="005378DB">
        <w:rPr>
          <w:sz w:val="28"/>
          <w:szCs w:val="28"/>
        </w:rPr>
        <w:t xml:space="preserve"> // </w:t>
      </w:r>
      <w:r w:rsidR="00A9625D" w:rsidRPr="005378DB">
        <w:rPr>
          <w:snapToGrid w:val="0"/>
          <w:sz w:val="28"/>
          <w:szCs w:val="28"/>
          <w:lang w:val="en-US"/>
        </w:rPr>
        <w:t>IX</w:t>
      </w:r>
      <w:r w:rsidR="00A9625D" w:rsidRPr="005378DB">
        <w:rPr>
          <w:snapToGrid w:val="0"/>
          <w:sz w:val="28"/>
          <w:szCs w:val="28"/>
        </w:rPr>
        <w:t xml:space="preserve"> </w:t>
      </w:r>
      <w:proofErr w:type="spellStart"/>
      <w:r w:rsidR="00A9625D" w:rsidRPr="005378DB">
        <w:rPr>
          <w:snapToGrid w:val="0"/>
          <w:sz w:val="28"/>
          <w:szCs w:val="28"/>
        </w:rPr>
        <w:t>Міжнародній</w:t>
      </w:r>
      <w:proofErr w:type="spellEnd"/>
      <w:r w:rsidR="00A9625D" w:rsidRPr="005378DB">
        <w:rPr>
          <w:snapToGrid w:val="0"/>
          <w:sz w:val="28"/>
          <w:szCs w:val="28"/>
        </w:rPr>
        <w:t xml:space="preserve"> </w:t>
      </w:r>
      <w:proofErr w:type="spellStart"/>
      <w:r w:rsidR="00A9625D" w:rsidRPr="005378DB">
        <w:rPr>
          <w:snapToGrid w:val="0"/>
          <w:sz w:val="28"/>
          <w:szCs w:val="28"/>
        </w:rPr>
        <w:t>науково-практичній</w:t>
      </w:r>
      <w:proofErr w:type="spellEnd"/>
      <w:r w:rsidR="00A9625D" w:rsidRPr="005378DB">
        <w:rPr>
          <w:snapToGrid w:val="0"/>
          <w:sz w:val="28"/>
          <w:szCs w:val="28"/>
        </w:rPr>
        <w:t xml:space="preserve"> </w:t>
      </w:r>
      <w:proofErr w:type="spellStart"/>
      <w:r w:rsidR="00A9625D" w:rsidRPr="005378DB">
        <w:rPr>
          <w:snapToGrid w:val="0"/>
          <w:sz w:val="28"/>
          <w:szCs w:val="28"/>
        </w:rPr>
        <w:t>інтернет-конференції</w:t>
      </w:r>
      <w:proofErr w:type="spellEnd"/>
      <w:r w:rsidR="00A9625D" w:rsidRPr="005378DB">
        <w:rPr>
          <w:snapToGrid w:val="0"/>
          <w:sz w:val="28"/>
          <w:szCs w:val="28"/>
        </w:rPr>
        <w:t xml:space="preserve"> «</w:t>
      </w:r>
      <w:proofErr w:type="spellStart"/>
      <w:r w:rsidR="00A9625D" w:rsidRPr="005378DB">
        <w:rPr>
          <w:snapToGrid w:val="0"/>
          <w:sz w:val="28"/>
          <w:szCs w:val="28"/>
        </w:rPr>
        <w:t>Сучасний</w:t>
      </w:r>
      <w:proofErr w:type="spellEnd"/>
      <w:r w:rsidR="00A9625D" w:rsidRPr="005378DB">
        <w:rPr>
          <w:snapToGrid w:val="0"/>
          <w:sz w:val="28"/>
          <w:szCs w:val="28"/>
        </w:rPr>
        <w:t xml:space="preserve"> </w:t>
      </w:r>
      <w:proofErr w:type="spellStart"/>
      <w:r w:rsidR="00A9625D" w:rsidRPr="005378DB">
        <w:rPr>
          <w:snapToGrid w:val="0"/>
          <w:sz w:val="28"/>
          <w:szCs w:val="28"/>
        </w:rPr>
        <w:t>рух</w:t>
      </w:r>
      <w:proofErr w:type="spellEnd"/>
      <w:r w:rsidR="00A9625D" w:rsidRPr="005378DB">
        <w:rPr>
          <w:snapToGrid w:val="0"/>
          <w:sz w:val="28"/>
          <w:szCs w:val="28"/>
        </w:rPr>
        <w:t xml:space="preserve"> науки» м. </w:t>
      </w:r>
      <w:proofErr w:type="spellStart"/>
      <w:r w:rsidR="00A9625D" w:rsidRPr="005378DB">
        <w:rPr>
          <w:snapToGrid w:val="0"/>
          <w:sz w:val="28"/>
          <w:szCs w:val="28"/>
        </w:rPr>
        <w:t>Дніпро</w:t>
      </w:r>
      <w:proofErr w:type="spellEnd"/>
      <w:r>
        <w:rPr>
          <w:snapToGrid w:val="0"/>
          <w:sz w:val="28"/>
          <w:szCs w:val="28"/>
          <w:lang w:val="uk-UA"/>
        </w:rPr>
        <w:t xml:space="preserve"> </w:t>
      </w:r>
      <w:r w:rsidR="00A23B03" w:rsidRPr="005378DB">
        <w:rPr>
          <w:snapToGrid w:val="0"/>
          <w:sz w:val="28"/>
          <w:szCs w:val="28"/>
          <w:lang w:val="uk-UA"/>
        </w:rPr>
        <w:t>(</w:t>
      </w:r>
      <w:r w:rsidR="00A9625D" w:rsidRPr="005378DB">
        <w:rPr>
          <w:snapToGrid w:val="0"/>
          <w:sz w:val="28"/>
          <w:szCs w:val="28"/>
        </w:rPr>
        <w:t xml:space="preserve">подано до </w:t>
      </w:r>
      <w:proofErr w:type="spellStart"/>
      <w:r w:rsidR="00A9625D" w:rsidRPr="005378DB">
        <w:rPr>
          <w:snapToGrid w:val="0"/>
          <w:sz w:val="28"/>
          <w:szCs w:val="28"/>
        </w:rPr>
        <w:t>друку</w:t>
      </w:r>
      <w:proofErr w:type="spellEnd"/>
      <w:r w:rsidR="00A23B03" w:rsidRPr="005378DB">
        <w:rPr>
          <w:snapToGrid w:val="0"/>
          <w:sz w:val="28"/>
          <w:szCs w:val="28"/>
          <w:lang w:val="uk-UA"/>
        </w:rPr>
        <w:t>)</w:t>
      </w:r>
    </w:p>
    <w:p w:rsidR="00AB0E14" w:rsidRPr="006B3AE2" w:rsidRDefault="000017BB" w:rsidP="00D5340F">
      <w:pPr>
        <w:pStyle w:val="a5"/>
        <w:numPr>
          <w:ilvl w:val="0"/>
          <w:numId w:val="31"/>
        </w:numPr>
        <w:autoSpaceDE w:val="0"/>
        <w:autoSpaceDN w:val="0"/>
        <w:adjustRightInd w:val="0"/>
        <w:spacing w:line="276" w:lineRule="auto"/>
        <w:ind w:left="0" w:right="50" w:firstLine="709"/>
        <w:jc w:val="both"/>
        <w:rPr>
          <w:sz w:val="28"/>
          <w:szCs w:val="28"/>
          <w:lang w:val="uk-UA"/>
        </w:rPr>
      </w:pPr>
      <w:r w:rsidRPr="006B3AE2">
        <w:rPr>
          <w:sz w:val="28"/>
          <w:szCs w:val="28"/>
          <w:lang w:val="uk-UA"/>
        </w:rPr>
        <w:t>Ткачук</w:t>
      </w:r>
      <w:r w:rsidRPr="006B3AE2">
        <w:rPr>
          <w:sz w:val="28"/>
          <w:szCs w:val="28"/>
        </w:rPr>
        <w:t> </w:t>
      </w:r>
      <w:r w:rsidRPr="006B3AE2">
        <w:rPr>
          <w:sz w:val="28"/>
          <w:szCs w:val="28"/>
          <w:lang w:val="uk-UA"/>
        </w:rPr>
        <w:t>Л.</w:t>
      </w:r>
      <w:r w:rsidRPr="006B3AE2">
        <w:rPr>
          <w:sz w:val="28"/>
          <w:szCs w:val="28"/>
        </w:rPr>
        <w:t> </w:t>
      </w:r>
      <w:r w:rsidRPr="006B3AE2">
        <w:rPr>
          <w:sz w:val="28"/>
          <w:szCs w:val="28"/>
          <w:lang w:val="uk-UA"/>
        </w:rPr>
        <w:t xml:space="preserve">В. </w:t>
      </w:r>
      <w:r w:rsidRPr="006B3AE2">
        <w:rPr>
          <w:spacing w:val="-2"/>
          <w:sz w:val="28"/>
          <w:szCs w:val="28"/>
          <w:lang w:val="uk-UA"/>
        </w:rPr>
        <w:t>Підготовка майбутніх учителів до впровадження виховальних ситуацій у професійній діяльності</w:t>
      </w:r>
      <w:r w:rsidRPr="006B3AE2">
        <w:rPr>
          <w:rStyle w:val="ac"/>
          <w:rFonts w:ascii="Times New Roman" w:eastAsia="Microsoft Sans Serif" w:hAnsi="Times New Roman" w:cs="Times New Roman"/>
          <w:sz w:val="28"/>
          <w:szCs w:val="28"/>
          <w:lang w:val="uk-UA"/>
        </w:rPr>
        <w:t xml:space="preserve"> // </w:t>
      </w:r>
      <w:r w:rsidRPr="006B3AE2">
        <w:rPr>
          <w:rStyle w:val="ac"/>
          <w:rFonts w:ascii="Times New Roman" w:eastAsia="Microsoft Sans Serif" w:hAnsi="Times New Roman" w:cs="Times New Roman"/>
          <w:b/>
          <w:sz w:val="28"/>
          <w:szCs w:val="28"/>
          <w:lang w:val="uk-UA"/>
        </w:rPr>
        <w:t>А</w:t>
      </w:r>
      <w:r w:rsidRPr="006B3AE2">
        <w:rPr>
          <w:rStyle w:val="fontstyle01"/>
          <w:rFonts w:ascii="Times New Roman" w:hAnsi="Times New Roman"/>
          <w:b w:val="0"/>
          <w:sz w:val="28"/>
          <w:szCs w:val="28"/>
          <w:lang w:val="uk-UA"/>
        </w:rPr>
        <w:t xml:space="preserve">ктуальні </w:t>
      </w:r>
      <w:r w:rsidRPr="006B3AE2">
        <w:rPr>
          <w:rStyle w:val="fontstyle21"/>
          <w:rFonts w:ascii="Times New Roman" w:eastAsia="Calibri" w:hAnsi="Times New Roman"/>
          <w:sz w:val="28"/>
          <w:szCs w:val="28"/>
          <w:lang w:val="uk-UA"/>
        </w:rPr>
        <w:t xml:space="preserve">проблеми сучасної </w:t>
      </w:r>
      <w:proofErr w:type="spellStart"/>
      <w:r w:rsidRPr="006B3AE2">
        <w:rPr>
          <w:rStyle w:val="fontstyle21"/>
          <w:rFonts w:ascii="Times New Roman" w:eastAsia="Calibri" w:hAnsi="Times New Roman"/>
          <w:sz w:val="28"/>
          <w:szCs w:val="28"/>
          <w:lang w:val="uk-UA"/>
        </w:rPr>
        <w:t>психодидактики</w:t>
      </w:r>
      <w:proofErr w:type="spellEnd"/>
      <w:r w:rsidRPr="006B3AE2">
        <w:rPr>
          <w:rStyle w:val="fontstyle21"/>
          <w:rFonts w:ascii="Times New Roman" w:eastAsia="Calibri" w:hAnsi="Times New Roman"/>
          <w:sz w:val="28"/>
          <w:szCs w:val="28"/>
          <w:lang w:val="uk-UA"/>
        </w:rPr>
        <w:t>: філософські, психологічні та педагогічні аспекти</w:t>
      </w:r>
      <w:r w:rsidRPr="006B3AE2">
        <w:rPr>
          <w:rStyle w:val="fontstyle31"/>
          <w:rFonts w:ascii="Times New Roman" w:hAnsi="Times New Roman"/>
          <w:sz w:val="28"/>
          <w:szCs w:val="28"/>
          <w:lang w:val="uk-UA"/>
        </w:rPr>
        <w:t xml:space="preserve">: </w:t>
      </w:r>
      <w:r w:rsidRPr="006B3AE2">
        <w:rPr>
          <w:rStyle w:val="fontstyle21"/>
          <w:rFonts w:ascii="Times New Roman" w:eastAsia="Calibri" w:hAnsi="Times New Roman"/>
          <w:sz w:val="28"/>
          <w:szCs w:val="28"/>
          <w:lang w:val="uk-UA"/>
        </w:rPr>
        <w:t>Матеріали третьої Міжнародної науково</w:t>
      </w:r>
      <w:r w:rsidRPr="006B3AE2">
        <w:rPr>
          <w:rStyle w:val="fontstyle31"/>
          <w:rFonts w:ascii="Times New Roman" w:hAnsi="Times New Roman"/>
          <w:sz w:val="28"/>
          <w:szCs w:val="28"/>
          <w:lang w:val="uk-UA"/>
        </w:rPr>
        <w:t>-</w:t>
      </w:r>
      <w:r w:rsidRPr="006B3AE2">
        <w:rPr>
          <w:rStyle w:val="fontstyle21"/>
          <w:rFonts w:ascii="Times New Roman" w:eastAsia="Calibri" w:hAnsi="Times New Roman"/>
          <w:sz w:val="28"/>
          <w:szCs w:val="28"/>
          <w:lang w:val="uk-UA"/>
        </w:rPr>
        <w:t xml:space="preserve">практичної конференції, м. Умань, </w:t>
      </w:r>
      <w:r w:rsidRPr="006B3AE2">
        <w:rPr>
          <w:rStyle w:val="fontstyle31"/>
          <w:rFonts w:ascii="Times New Roman" w:hAnsi="Times New Roman"/>
          <w:sz w:val="28"/>
          <w:szCs w:val="28"/>
          <w:lang w:val="uk-UA"/>
        </w:rPr>
        <w:t>16–</w:t>
      </w:r>
      <w:r w:rsidRPr="006B3AE2">
        <w:rPr>
          <w:rStyle w:val="fontstyle21"/>
          <w:rFonts w:ascii="Times New Roman" w:eastAsia="Calibri" w:hAnsi="Times New Roman"/>
          <w:sz w:val="28"/>
          <w:szCs w:val="28"/>
          <w:lang w:val="uk-UA"/>
        </w:rPr>
        <w:t xml:space="preserve">17 травня 2019 року </w:t>
      </w:r>
      <w:r w:rsidRPr="006B3AE2">
        <w:rPr>
          <w:rStyle w:val="fontstyle31"/>
          <w:rFonts w:ascii="Times New Roman" w:hAnsi="Times New Roman"/>
          <w:sz w:val="28"/>
          <w:szCs w:val="28"/>
          <w:lang w:val="uk-UA"/>
        </w:rPr>
        <w:t xml:space="preserve">// </w:t>
      </w:r>
      <w:r w:rsidRPr="005378DB">
        <w:rPr>
          <w:rStyle w:val="fontstyle21"/>
          <w:rFonts w:ascii="Times New Roman" w:eastAsia="Calibri" w:hAnsi="Times New Roman"/>
          <w:sz w:val="28"/>
          <w:szCs w:val="28"/>
        </w:rPr>
        <w:t>FOLIA</w:t>
      </w:r>
      <w:r w:rsidRPr="006B3AE2">
        <w:rPr>
          <w:rStyle w:val="fontstyle21"/>
          <w:rFonts w:ascii="Times New Roman" w:eastAsia="Calibri" w:hAnsi="Times New Roman"/>
          <w:sz w:val="28"/>
          <w:szCs w:val="28"/>
          <w:lang w:val="uk-UA"/>
        </w:rPr>
        <w:t xml:space="preserve"> </w:t>
      </w:r>
      <w:r w:rsidRPr="005378DB">
        <w:rPr>
          <w:rStyle w:val="fontstyle21"/>
          <w:rFonts w:ascii="Times New Roman" w:eastAsia="Calibri" w:hAnsi="Times New Roman"/>
          <w:sz w:val="28"/>
          <w:szCs w:val="28"/>
        </w:rPr>
        <w:t>COMENIANA</w:t>
      </w:r>
      <w:r w:rsidRPr="006B3AE2">
        <w:rPr>
          <w:rStyle w:val="fontstyle21"/>
          <w:rFonts w:ascii="Times New Roman" w:eastAsia="Calibri" w:hAnsi="Times New Roman"/>
          <w:sz w:val="28"/>
          <w:szCs w:val="28"/>
          <w:lang w:val="uk-UA"/>
        </w:rPr>
        <w:t xml:space="preserve"> : Вісник Польсько</w:t>
      </w:r>
      <w:r w:rsidRPr="006B3AE2">
        <w:rPr>
          <w:rStyle w:val="fontstyle31"/>
          <w:rFonts w:ascii="Times New Roman" w:hAnsi="Times New Roman"/>
          <w:sz w:val="28"/>
          <w:szCs w:val="28"/>
          <w:lang w:val="uk-UA"/>
        </w:rPr>
        <w:t>-</w:t>
      </w:r>
      <w:r w:rsidRPr="006B3AE2">
        <w:rPr>
          <w:rStyle w:val="fontstyle21"/>
          <w:rFonts w:ascii="Times New Roman" w:eastAsia="Calibri" w:hAnsi="Times New Roman"/>
          <w:sz w:val="28"/>
          <w:szCs w:val="28"/>
          <w:lang w:val="uk-UA"/>
        </w:rPr>
        <w:t>української науково</w:t>
      </w:r>
      <w:r w:rsidRPr="006B3AE2">
        <w:rPr>
          <w:rStyle w:val="fontstyle31"/>
          <w:rFonts w:ascii="Times New Roman" w:hAnsi="Times New Roman"/>
          <w:sz w:val="28"/>
          <w:szCs w:val="28"/>
          <w:lang w:val="uk-UA"/>
        </w:rPr>
        <w:t>-</w:t>
      </w:r>
      <w:r w:rsidRPr="006B3AE2">
        <w:rPr>
          <w:rStyle w:val="fontstyle21"/>
          <w:rFonts w:ascii="Times New Roman" w:eastAsia="Calibri" w:hAnsi="Times New Roman"/>
          <w:sz w:val="28"/>
          <w:szCs w:val="28"/>
          <w:lang w:val="uk-UA"/>
        </w:rPr>
        <w:t xml:space="preserve">дослідницької лабораторії </w:t>
      </w:r>
      <w:proofErr w:type="spellStart"/>
      <w:r w:rsidRPr="006B3AE2">
        <w:rPr>
          <w:rStyle w:val="fontstyle21"/>
          <w:rFonts w:ascii="Times New Roman" w:eastAsia="Calibri" w:hAnsi="Times New Roman"/>
          <w:sz w:val="28"/>
          <w:szCs w:val="28"/>
          <w:lang w:val="uk-UA"/>
        </w:rPr>
        <w:t>психодидактики</w:t>
      </w:r>
      <w:proofErr w:type="spellEnd"/>
      <w:r w:rsidRPr="006B3AE2">
        <w:rPr>
          <w:rStyle w:val="fontstyle21"/>
          <w:rFonts w:ascii="Times New Roman" w:eastAsia="Calibri" w:hAnsi="Times New Roman"/>
          <w:sz w:val="28"/>
          <w:szCs w:val="28"/>
          <w:lang w:val="uk-UA"/>
        </w:rPr>
        <w:t xml:space="preserve"> імені Я. А. Коменського </w:t>
      </w:r>
      <w:r w:rsidRPr="006B3AE2">
        <w:rPr>
          <w:rStyle w:val="fontstyle31"/>
          <w:rFonts w:ascii="Times New Roman" w:hAnsi="Times New Roman"/>
          <w:sz w:val="28"/>
          <w:szCs w:val="28"/>
          <w:lang w:val="uk-UA"/>
        </w:rPr>
        <w:t xml:space="preserve">/ </w:t>
      </w:r>
      <w:proofErr w:type="spellStart"/>
      <w:r w:rsidRPr="006B3AE2">
        <w:rPr>
          <w:rStyle w:val="fontstyle21"/>
          <w:rFonts w:ascii="Times New Roman" w:eastAsia="Calibri" w:hAnsi="Times New Roman"/>
          <w:sz w:val="28"/>
          <w:szCs w:val="28"/>
          <w:lang w:val="uk-UA"/>
        </w:rPr>
        <w:t>гол.ред</w:t>
      </w:r>
      <w:proofErr w:type="spellEnd"/>
      <w:r w:rsidRPr="006B3AE2">
        <w:rPr>
          <w:rStyle w:val="fontstyle21"/>
          <w:rFonts w:ascii="Times New Roman" w:eastAsia="Calibri" w:hAnsi="Times New Roman"/>
          <w:sz w:val="28"/>
          <w:szCs w:val="28"/>
          <w:lang w:val="uk-UA"/>
        </w:rPr>
        <w:t xml:space="preserve">. </w:t>
      </w:r>
      <w:proofErr w:type="spellStart"/>
      <w:r w:rsidRPr="006B3AE2">
        <w:rPr>
          <w:rStyle w:val="fontstyle21"/>
          <w:rFonts w:ascii="Times New Roman" w:eastAsia="Calibri" w:hAnsi="Times New Roman"/>
          <w:sz w:val="28"/>
          <w:szCs w:val="28"/>
          <w:lang w:val="uk-UA"/>
        </w:rPr>
        <w:t>Осадченко</w:t>
      </w:r>
      <w:proofErr w:type="spellEnd"/>
      <w:r w:rsidRPr="006B3AE2">
        <w:rPr>
          <w:rStyle w:val="fontstyle21"/>
          <w:rFonts w:ascii="Times New Roman" w:eastAsia="Calibri" w:hAnsi="Times New Roman"/>
          <w:sz w:val="28"/>
          <w:szCs w:val="28"/>
          <w:lang w:val="uk-UA"/>
        </w:rPr>
        <w:t xml:space="preserve"> І. І. </w:t>
      </w:r>
      <w:r w:rsidRPr="006B3AE2">
        <w:rPr>
          <w:rStyle w:val="fontstyle31"/>
          <w:rFonts w:ascii="Times New Roman" w:hAnsi="Times New Roman"/>
          <w:sz w:val="28"/>
          <w:szCs w:val="28"/>
          <w:lang w:val="uk-UA"/>
        </w:rPr>
        <w:t xml:space="preserve">– </w:t>
      </w:r>
      <w:r w:rsidRPr="006B3AE2">
        <w:rPr>
          <w:rStyle w:val="fontstyle21"/>
          <w:rFonts w:ascii="Times New Roman" w:eastAsia="Calibri" w:hAnsi="Times New Roman"/>
          <w:sz w:val="28"/>
          <w:szCs w:val="28"/>
          <w:lang w:val="uk-UA"/>
        </w:rPr>
        <w:t xml:space="preserve">Умань : ВПЦ «Візаві», </w:t>
      </w:r>
      <w:r w:rsidRPr="006B3AE2">
        <w:rPr>
          <w:rStyle w:val="fontstyle31"/>
          <w:rFonts w:ascii="Times New Roman" w:hAnsi="Times New Roman"/>
          <w:sz w:val="28"/>
          <w:szCs w:val="28"/>
          <w:lang w:val="uk-UA"/>
        </w:rPr>
        <w:t>2019. – С.</w:t>
      </w:r>
      <w:r w:rsidRPr="005378DB">
        <w:rPr>
          <w:rStyle w:val="fontstyle31"/>
          <w:rFonts w:ascii="Times New Roman" w:hAnsi="Times New Roman"/>
          <w:sz w:val="28"/>
          <w:szCs w:val="28"/>
        </w:rPr>
        <w:t> </w:t>
      </w:r>
      <w:r w:rsidRPr="006B3AE2">
        <w:rPr>
          <w:rStyle w:val="fontstyle31"/>
          <w:rFonts w:ascii="Times New Roman" w:hAnsi="Times New Roman"/>
          <w:sz w:val="28"/>
          <w:szCs w:val="28"/>
          <w:lang w:val="uk-UA"/>
        </w:rPr>
        <w:t>189– 192</w:t>
      </w:r>
      <w:r w:rsidRPr="006B3AE2">
        <w:rPr>
          <w:rStyle w:val="fontstyle21"/>
          <w:rFonts w:ascii="Times New Roman" w:eastAsia="Calibri" w:hAnsi="Times New Roman"/>
          <w:sz w:val="28"/>
          <w:szCs w:val="28"/>
          <w:lang w:val="uk-UA"/>
        </w:rPr>
        <w:t>.</w:t>
      </w:r>
    </w:p>
    <w:p w:rsidR="00AB0E14" w:rsidRPr="005378DB" w:rsidRDefault="00AB0E14" w:rsidP="00D5340F">
      <w:pPr>
        <w:pStyle w:val="a5"/>
        <w:spacing w:line="276" w:lineRule="auto"/>
        <w:ind w:left="0" w:right="50" w:firstLine="709"/>
        <w:rPr>
          <w:sz w:val="28"/>
          <w:szCs w:val="28"/>
          <w:lang w:val="uk-UA"/>
        </w:rPr>
      </w:pPr>
    </w:p>
    <w:p w:rsidR="000735DD" w:rsidRPr="005378DB" w:rsidRDefault="000735DD" w:rsidP="00D5340F">
      <w:pPr>
        <w:pStyle w:val="a5"/>
        <w:numPr>
          <w:ilvl w:val="0"/>
          <w:numId w:val="7"/>
        </w:numPr>
        <w:tabs>
          <w:tab w:val="left" w:pos="1701"/>
        </w:tabs>
        <w:spacing w:line="276" w:lineRule="auto"/>
        <w:ind w:left="0" w:right="50" w:firstLine="709"/>
        <w:jc w:val="both"/>
        <w:rPr>
          <w:sz w:val="28"/>
          <w:szCs w:val="28"/>
          <w:lang w:val="uk-UA"/>
        </w:rPr>
      </w:pPr>
      <w:r w:rsidRPr="005378DB">
        <w:rPr>
          <w:sz w:val="28"/>
          <w:szCs w:val="28"/>
          <w:lang w:val="uk-UA"/>
        </w:rPr>
        <w:t xml:space="preserve">за кордоном </w:t>
      </w:r>
    </w:p>
    <w:p w:rsidR="00CE2019" w:rsidRPr="005378DB" w:rsidRDefault="00CE2019" w:rsidP="00D5340F">
      <w:pPr>
        <w:pStyle w:val="a5"/>
        <w:numPr>
          <w:ilvl w:val="0"/>
          <w:numId w:val="27"/>
        </w:numPr>
        <w:spacing w:line="276" w:lineRule="auto"/>
        <w:ind w:left="0" w:right="50" w:firstLine="709"/>
        <w:jc w:val="both"/>
        <w:rPr>
          <w:sz w:val="28"/>
          <w:szCs w:val="28"/>
          <w:lang w:val="uk-UA"/>
        </w:rPr>
      </w:pPr>
      <w:proofErr w:type="spellStart"/>
      <w:r w:rsidRPr="006B3AE2">
        <w:rPr>
          <w:sz w:val="28"/>
          <w:szCs w:val="28"/>
          <w:lang w:val="uk-UA"/>
        </w:rPr>
        <w:t>Безлюдная</w:t>
      </w:r>
      <w:proofErr w:type="spellEnd"/>
      <w:r w:rsidRPr="006B3AE2">
        <w:rPr>
          <w:sz w:val="28"/>
          <w:szCs w:val="28"/>
          <w:lang w:val="uk-UA"/>
        </w:rPr>
        <w:t xml:space="preserve"> Н</w:t>
      </w:r>
      <w:r w:rsidRPr="006B3AE2">
        <w:rPr>
          <w:sz w:val="28"/>
          <w:szCs w:val="28"/>
        </w:rPr>
        <w:t>. В. Инновационные методы преподавания педагогики</w:t>
      </w:r>
      <w:r w:rsidRPr="005378DB">
        <w:rPr>
          <w:sz w:val="28"/>
          <w:szCs w:val="28"/>
        </w:rPr>
        <w:t xml:space="preserve"> в учреждениях высшего образования / Международная научно-практическая конференция «Формирование педагога будущего: от компетентности к самореализации» </w:t>
      </w:r>
      <w:r w:rsidRPr="00BE7969">
        <w:rPr>
          <w:sz w:val="28"/>
          <w:szCs w:val="28"/>
          <w:shd w:val="clear" w:color="auto" w:fill="FFFF00"/>
        </w:rPr>
        <w:t xml:space="preserve">(Гродно, 31 октября 2019 г.). </w:t>
      </w:r>
    </w:p>
    <w:p w:rsidR="000735DD" w:rsidRPr="005378DB" w:rsidRDefault="000735DD" w:rsidP="00D5340F">
      <w:pPr>
        <w:pStyle w:val="a5"/>
        <w:numPr>
          <w:ilvl w:val="0"/>
          <w:numId w:val="27"/>
        </w:numPr>
        <w:tabs>
          <w:tab w:val="left" w:pos="1080"/>
          <w:tab w:val="num" w:pos="1353"/>
        </w:tabs>
        <w:autoSpaceDE w:val="0"/>
        <w:autoSpaceDN w:val="0"/>
        <w:adjustRightInd w:val="0"/>
        <w:spacing w:line="276" w:lineRule="auto"/>
        <w:ind w:left="0" w:right="50" w:firstLine="709"/>
        <w:jc w:val="both"/>
        <w:rPr>
          <w:color w:val="222222"/>
          <w:sz w:val="28"/>
          <w:szCs w:val="28"/>
        </w:rPr>
      </w:pPr>
      <w:r w:rsidRPr="006B3AE2">
        <w:rPr>
          <w:sz w:val="28"/>
          <w:szCs w:val="28"/>
        </w:rPr>
        <w:t>Прищепа С. М</w:t>
      </w:r>
      <w:r w:rsidRPr="006B3AE2">
        <w:rPr>
          <w:bCs/>
          <w:color w:val="222222"/>
          <w:sz w:val="28"/>
          <w:szCs w:val="28"/>
        </w:rPr>
        <w:t xml:space="preserve"> Особенности подготовки классных руководителей к</w:t>
      </w:r>
      <w:r w:rsidRPr="005378DB">
        <w:rPr>
          <w:bCs/>
          <w:color w:val="222222"/>
          <w:sz w:val="28"/>
          <w:szCs w:val="28"/>
        </w:rPr>
        <w:t xml:space="preserve"> проектированию воспитательной деятельности классного коллектива // Международная научно-практическая конференция «</w:t>
      </w:r>
      <w:r w:rsidR="00BE51C1" w:rsidRPr="005378DB">
        <w:rPr>
          <w:bCs/>
          <w:color w:val="222222"/>
          <w:sz w:val="28"/>
          <w:szCs w:val="28"/>
        </w:rPr>
        <w:t>Ф</w:t>
      </w:r>
      <w:r w:rsidRPr="005378DB">
        <w:rPr>
          <w:bCs/>
          <w:color w:val="222222"/>
          <w:sz w:val="28"/>
          <w:szCs w:val="28"/>
        </w:rPr>
        <w:t>ормирование педагога будущего: от компетентности к самореализации» г. Гродно, 31 октября 2019 г.</w:t>
      </w:r>
    </w:p>
    <w:p w:rsidR="00BE51C1" w:rsidRPr="005378DB" w:rsidRDefault="00BE51C1" w:rsidP="00D5340F">
      <w:pPr>
        <w:pStyle w:val="a5"/>
        <w:numPr>
          <w:ilvl w:val="0"/>
          <w:numId w:val="27"/>
        </w:numPr>
        <w:spacing w:line="276" w:lineRule="auto"/>
        <w:ind w:left="0" w:right="50" w:firstLine="709"/>
        <w:jc w:val="both"/>
        <w:rPr>
          <w:sz w:val="28"/>
          <w:szCs w:val="28"/>
        </w:rPr>
      </w:pPr>
      <w:r w:rsidRPr="006B3AE2">
        <w:rPr>
          <w:sz w:val="28"/>
          <w:szCs w:val="28"/>
        </w:rPr>
        <w:t>Ткачук М. М. Воспитание общечеловеческих и национальных</w:t>
      </w:r>
      <w:r w:rsidRPr="005378DB">
        <w:rPr>
          <w:sz w:val="28"/>
          <w:szCs w:val="28"/>
        </w:rPr>
        <w:t xml:space="preserve"> ценностей у студентов педагогических специальностей высших учебных заведений // Личность. Образование. Общество: материалы Международной научно-практической конференции «Инновационная деятельность субъектов образования как фактор устойчивого развития региона»,Гродно, </w:t>
      </w:r>
      <w:r w:rsidRPr="005378DB">
        <w:rPr>
          <w:noProof/>
          <w:sz w:val="28"/>
          <w:szCs w:val="28"/>
        </w:rPr>
        <w:t xml:space="preserve">31 октября.: в 2 ч./ ред. кол.: С. А. Сергейко [и др.] – Гродно, ГУО </w:t>
      </w:r>
      <w:r w:rsidR="00B125F1" w:rsidRPr="005378DB">
        <w:rPr>
          <w:noProof/>
          <w:sz w:val="28"/>
          <w:szCs w:val="28"/>
          <w:lang w:val="uk-UA"/>
        </w:rPr>
        <w:t>«</w:t>
      </w:r>
      <w:r w:rsidRPr="005378DB">
        <w:rPr>
          <w:noProof/>
          <w:sz w:val="28"/>
          <w:szCs w:val="28"/>
        </w:rPr>
        <w:t>Гродненский институт развития образования», 2019. Ч</w:t>
      </w:r>
      <w:r w:rsidRPr="00DF75B2">
        <w:rPr>
          <w:noProof/>
          <w:sz w:val="28"/>
          <w:szCs w:val="28"/>
          <w:shd w:val="clear" w:color="auto" w:fill="FFFF00"/>
        </w:rPr>
        <w:t>. С.</w:t>
      </w:r>
    </w:p>
    <w:p w:rsidR="000735DD" w:rsidRPr="005378DB" w:rsidRDefault="000735DD" w:rsidP="00D5340F">
      <w:pPr>
        <w:tabs>
          <w:tab w:val="left" w:pos="1701"/>
        </w:tabs>
        <w:spacing w:line="276" w:lineRule="auto"/>
        <w:ind w:right="50" w:firstLine="709"/>
        <w:jc w:val="both"/>
        <w:rPr>
          <w:rFonts w:ascii="Times New Roman" w:hAnsi="Times New Roman" w:cs="Times New Roman"/>
          <w:sz w:val="28"/>
          <w:szCs w:val="28"/>
        </w:rPr>
      </w:pPr>
    </w:p>
    <w:p w:rsidR="00531C35" w:rsidRPr="005378DB" w:rsidRDefault="006B3AE2" w:rsidP="00D5340F">
      <w:pPr>
        <w:pStyle w:val="a5"/>
        <w:numPr>
          <w:ilvl w:val="0"/>
          <w:numId w:val="6"/>
        </w:numPr>
        <w:spacing w:line="276" w:lineRule="auto"/>
        <w:ind w:left="0" w:right="50" w:firstLine="709"/>
        <w:jc w:val="both"/>
        <w:rPr>
          <w:sz w:val="28"/>
          <w:szCs w:val="28"/>
          <w:lang w:val="uk-UA"/>
        </w:rPr>
      </w:pPr>
      <w:r>
        <w:rPr>
          <w:sz w:val="28"/>
          <w:szCs w:val="28"/>
          <w:lang w:val="uk-UA"/>
        </w:rPr>
        <w:t>на В</w:t>
      </w:r>
      <w:r w:rsidR="00531C35" w:rsidRPr="005378DB">
        <w:rPr>
          <w:sz w:val="28"/>
          <w:szCs w:val="28"/>
          <w:lang w:val="uk-UA"/>
        </w:rPr>
        <w:t>сеукраїнських конференціях;</w:t>
      </w:r>
    </w:p>
    <w:p w:rsidR="004D4B3A" w:rsidRPr="00AA316D" w:rsidRDefault="00E12EFB" w:rsidP="00D5340F">
      <w:pPr>
        <w:pStyle w:val="a5"/>
        <w:numPr>
          <w:ilvl w:val="0"/>
          <w:numId w:val="28"/>
        </w:numPr>
        <w:autoSpaceDE w:val="0"/>
        <w:autoSpaceDN w:val="0"/>
        <w:adjustRightInd w:val="0"/>
        <w:spacing w:line="276" w:lineRule="auto"/>
        <w:ind w:left="0" w:right="50" w:firstLine="709"/>
        <w:jc w:val="both"/>
        <w:rPr>
          <w:sz w:val="28"/>
          <w:szCs w:val="28"/>
          <w:lang w:val="uk-UA"/>
        </w:rPr>
      </w:pPr>
      <w:proofErr w:type="spellStart"/>
      <w:r w:rsidRPr="00A46730">
        <w:rPr>
          <w:sz w:val="28"/>
          <w:szCs w:val="28"/>
          <w:lang w:val="uk-UA"/>
        </w:rPr>
        <w:t>Бялик</w:t>
      </w:r>
      <w:proofErr w:type="spellEnd"/>
      <w:r w:rsidRPr="00A46730">
        <w:rPr>
          <w:sz w:val="28"/>
          <w:szCs w:val="28"/>
          <w:lang w:val="uk-UA"/>
        </w:rPr>
        <w:t xml:space="preserve"> О.</w:t>
      </w:r>
      <w:r w:rsidR="00A46730">
        <w:rPr>
          <w:sz w:val="28"/>
          <w:szCs w:val="28"/>
          <w:lang w:val="uk-UA"/>
        </w:rPr>
        <w:t xml:space="preserve"> </w:t>
      </w:r>
      <w:r w:rsidRPr="00A46730">
        <w:rPr>
          <w:sz w:val="28"/>
          <w:szCs w:val="28"/>
          <w:lang w:val="uk-UA"/>
        </w:rPr>
        <w:t>В.</w:t>
      </w:r>
      <w:r w:rsidRPr="00AA316D">
        <w:rPr>
          <w:sz w:val="28"/>
          <w:szCs w:val="28"/>
          <w:lang w:val="uk-UA"/>
        </w:rPr>
        <w:t xml:space="preserve"> Організаційно-методичний рівень використання зарубіжного досвіду в системі статевого виховання учнівської молоді України </w:t>
      </w:r>
      <w:r w:rsidRPr="00AA316D">
        <w:rPr>
          <w:bCs/>
          <w:sz w:val="28"/>
          <w:szCs w:val="28"/>
          <w:lang w:val="uk-UA"/>
        </w:rPr>
        <w:t xml:space="preserve">// </w:t>
      </w:r>
      <w:r w:rsidRPr="00AA316D">
        <w:rPr>
          <w:rStyle w:val="m2379841465442324841xfm39968749"/>
          <w:sz w:val="28"/>
          <w:szCs w:val="28"/>
          <w:lang w:val="uk-UA"/>
        </w:rPr>
        <w:lastRenderedPageBreak/>
        <w:t>Актуальні проблеми підготовки сучасного педагога: теорія, історія, практика</w:t>
      </w:r>
      <w:r w:rsidRPr="005378DB">
        <w:rPr>
          <w:rStyle w:val="m2379841465442324841xfm39968749"/>
          <w:sz w:val="28"/>
          <w:szCs w:val="28"/>
        </w:rPr>
        <w:t> </w:t>
      </w:r>
      <w:r w:rsidRPr="00AA316D">
        <w:rPr>
          <w:rStyle w:val="m2379841465442324841xfm39968749"/>
          <w:sz w:val="28"/>
          <w:szCs w:val="28"/>
          <w:lang w:val="uk-UA"/>
        </w:rPr>
        <w:t>:</w:t>
      </w:r>
      <w:r w:rsidRPr="005378DB">
        <w:rPr>
          <w:rStyle w:val="m2379841465442324841xfm39968749"/>
          <w:sz w:val="28"/>
          <w:szCs w:val="28"/>
        </w:rPr>
        <w:t> </w:t>
      </w:r>
      <w:r w:rsidRPr="00AA316D">
        <w:rPr>
          <w:rStyle w:val="m2379841465442324841xfm39968749"/>
          <w:sz w:val="28"/>
          <w:szCs w:val="28"/>
          <w:lang w:val="uk-UA"/>
        </w:rPr>
        <w:t>матеріали</w:t>
      </w:r>
      <w:r w:rsidRPr="005378DB">
        <w:rPr>
          <w:rStyle w:val="m2379841465442324841xfm39968749"/>
          <w:sz w:val="28"/>
          <w:szCs w:val="28"/>
        </w:rPr>
        <w:t> </w:t>
      </w:r>
      <w:r w:rsidRPr="00AA316D">
        <w:rPr>
          <w:rStyle w:val="m2379841465442324841xfm39968749"/>
          <w:sz w:val="28"/>
          <w:szCs w:val="28"/>
          <w:lang w:val="uk-UA"/>
        </w:rPr>
        <w:t>Всеукраїнської</w:t>
      </w:r>
      <w:r w:rsidRPr="005378DB">
        <w:rPr>
          <w:rStyle w:val="m2379841465442324841xfm39968749"/>
          <w:sz w:val="28"/>
          <w:szCs w:val="28"/>
        </w:rPr>
        <w:t> </w:t>
      </w:r>
      <w:r w:rsidRPr="00AA316D">
        <w:rPr>
          <w:rStyle w:val="m2379841465442324841xfm39968749"/>
          <w:sz w:val="28"/>
          <w:szCs w:val="28"/>
          <w:lang w:val="uk-UA"/>
        </w:rPr>
        <w:t>науково-практичної інтернет-конференції (м.</w:t>
      </w:r>
      <w:r w:rsidRPr="005378DB">
        <w:rPr>
          <w:rStyle w:val="m2379841465442324841xfm39968749"/>
          <w:sz w:val="28"/>
          <w:szCs w:val="28"/>
        </w:rPr>
        <w:t> </w:t>
      </w:r>
      <w:r w:rsidRPr="00AA316D">
        <w:rPr>
          <w:rStyle w:val="m2379841465442324841xfm39968749"/>
          <w:sz w:val="28"/>
          <w:szCs w:val="28"/>
          <w:lang w:val="uk-UA"/>
        </w:rPr>
        <w:t>Умань, 26 листопада 2019</w:t>
      </w:r>
      <w:r w:rsidRPr="005378DB">
        <w:rPr>
          <w:rStyle w:val="m2379841465442324841xfm39968749"/>
          <w:sz w:val="28"/>
          <w:szCs w:val="28"/>
        </w:rPr>
        <w:t> </w:t>
      </w:r>
      <w:r w:rsidRPr="00AA316D">
        <w:rPr>
          <w:rStyle w:val="m2379841465442324841xfm39968749"/>
          <w:sz w:val="28"/>
          <w:szCs w:val="28"/>
          <w:lang w:val="uk-UA"/>
        </w:rPr>
        <w:t>р.) / гол. ред. Бойченко</w:t>
      </w:r>
      <w:r w:rsidRPr="005378DB">
        <w:rPr>
          <w:rStyle w:val="m2379841465442324841xfm39968749"/>
          <w:sz w:val="28"/>
          <w:szCs w:val="28"/>
        </w:rPr>
        <w:t> </w:t>
      </w:r>
      <w:r w:rsidRPr="00AA316D">
        <w:rPr>
          <w:rStyle w:val="m2379841465442324841xfm39968749"/>
          <w:sz w:val="28"/>
          <w:szCs w:val="28"/>
          <w:lang w:val="uk-UA"/>
        </w:rPr>
        <w:t>В.</w:t>
      </w:r>
      <w:r w:rsidRPr="005378DB">
        <w:rPr>
          <w:rStyle w:val="m2379841465442324841xfm39968749"/>
          <w:sz w:val="28"/>
          <w:szCs w:val="28"/>
        </w:rPr>
        <w:t> </w:t>
      </w:r>
      <w:r w:rsidRPr="00AA316D">
        <w:rPr>
          <w:rStyle w:val="m2379841465442324841xfm39968749"/>
          <w:sz w:val="28"/>
          <w:szCs w:val="28"/>
          <w:lang w:val="uk-UA"/>
        </w:rPr>
        <w:t>В. – Умань</w:t>
      </w:r>
      <w:r w:rsidRPr="005378DB">
        <w:rPr>
          <w:rStyle w:val="m2379841465442324841xfm39968749"/>
          <w:sz w:val="28"/>
          <w:szCs w:val="28"/>
        </w:rPr>
        <w:t> </w:t>
      </w:r>
      <w:r w:rsidRPr="00AA316D">
        <w:rPr>
          <w:rStyle w:val="m2379841465442324841xfm39968749"/>
          <w:sz w:val="28"/>
          <w:szCs w:val="28"/>
          <w:lang w:val="uk-UA"/>
        </w:rPr>
        <w:t>: ВПЦ «Візаві»</w:t>
      </w:r>
      <w:r w:rsidR="00A16BA3">
        <w:rPr>
          <w:rStyle w:val="m2379841465442324841xfm39968749"/>
          <w:sz w:val="28"/>
          <w:szCs w:val="28"/>
          <w:lang w:val="uk-UA"/>
        </w:rPr>
        <w:t xml:space="preserve">. – </w:t>
      </w:r>
      <w:r w:rsidRPr="00AA316D">
        <w:rPr>
          <w:sz w:val="28"/>
          <w:szCs w:val="28"/>
          <w:lang w:val="uk-UA"/>
        </w:rPr>
        <w:t>С.</w:t>
      </w:r>
      <w:r w:rsidRPr="005378DB">
        <w:rPr>
          <w:sz w:val="28"/>
          <w:szCs w:val="28"/>
        </w:rPr>
        <w:t> </w:t>
      </w:r>
      <w:r w:rsidR="00A74993">
        <w:rPr>
          <w:sz w:val="28"/>
          <w:szCs w:val="28"/>
          <w:lang w:val="uk-UA"/>
        </w:rPr>
        <w:t>151–15</w:t>
      </w:r>
      <w:r w:rsidR="00A16BA3">
        <w:rPr>
          <w:sz w:val="28"/>
          <w:szCs w:val="28"/>
          <w:lang w:val="uk-UA"/>
        </w:rPr>
        <w:t>4.</w:t>
      </w:r>
    </w:p>
    <w:p w:rsidR="000B727F" w:rsidRPr="006F1503" w:rsidRDefault="00F012CA" w:rsidP="00D5340F">
      <w:pPr>
        <w:pStyle w:val="a5"/>
        <w:numPr>
          <w:ilvl w:val="0"/>
          <w:numId w:val="28"/>
        </w:numPr>
        <w:autoSpaceDE w:val="0"/>
        <w:autoSpaceDN w:val="0"/>
        <w:adjustRightInd w:val="0"/>
        <w:spacing w:line="276" w:lineRule="auto"/>
        <w:ind w:left="0" w:right="50" w:firstLine="709"/>
        <w:jc w:val="both"/>
        <w:rPr>
          <w:color w:val="242021"/>
          <w:sz w:val="28"/>
          <w:szCs w:val="28"/>
          <w:lang w:val="uk-UA"/>
        </w:rPr>
      </w:pPr>
      <w:r w:rsidRPr="00A46730">
        <w:rPr>
          <w:sz w:val="28"/>
          <w:szCs w:val="28"/>
          <w:lang w:val="uk-UA"/>
        </w:rPr>
        <w:t>Т</w:t>
      </w:r>
      <w:r w:rsidR="000017BB" w:rsidRPr="00A46730">
        <w:rPr>
          <w:sz w:val="28"/>
          <w:szCs w:val="28"/>
          <w:lang w:val="uk-UA"/>
        </w:rPr>
        <w:t>качук</w:t>
      </w:r>
      <w:r w:rsidR="000017BB" w:rsidRPr="00A46730">
        <w:rPr>
          <w:sz w:val="28"/>
          <w:szCs w:val="28"/>
        </w:rPr>
        <w:t> </w:t>
      </w:r>
      <w:r w:rsidR="000017BB" w:rsidRPr="00A46730">
        <w:rPr>
          <w:sz w:val="28"/>
          <w:szCs w:val="28"/>
          <w:lang w:val="uk-UA"/>
        </w:rPr>
        <w:t>М.</w:t>
      </w:r>
      <w:r w:rsidR="000017BB" w:rsidRPr="00A05E48">
        <w:rPr>
          <w:sz w:val="28"/>
          <w:szCs w:val="28"/>
          <w:lang w:val="uk-UA"/>
        </w:rPr>
        <w:t xml:space="preserve"> Формування системи цінностей майбутнього вчителя в освітньому процесі закладу вищої освіти / М.</w:t>
      </w:r>
      <w:r w:rsidR="000017BB" w:rsidRPr="005378DB">
        <w:rPr>
          <w:sz w:val="28"/>
          <w:szCs w:val="28"/>
        </w:rPr>
        <w:t> </w:t>
      </w:r>
      <w:r w:rsidR="000017BB" w:rsidRPr="00A05E48">
        <w:rPr>
          <w:sz w:val="28"/>
          <w:szCs w:val="28"/>
          <w:lang w:val="uk-UA"/>
        </w:rPr>
        <w:t xml:space="preserve">Ткачук // </w:t>
      </w:r>
      <w:r w:rsidR="000B727F" w:rsidRPr="00A05E48">
        <w:rPr>
          <w:rStyle w:val="m2379841465442324841xfm39968749"/>
          <w:sz w:val="28"/>
          <w:szCs w:val="28"/>
          <w:lang w:val="uk-UA"/>
        </w:rPr>
        <w:t>Актуальні проблеми підготовки сучасного педагога: теорія, історія, практика</w:t>
      </w:r>
      <w:r w:rsidR="000B727F" w:rsidRPr="005378DB">
        <w:rPr>
          <w:rStyle w:val="m2379841465442324841xfm39968749"/>
          <w:sz w:val="28"/>
          <w:szCs w:val="28"/>
        </w:rPr>
        <w:t> </w:t>
      </w:r>
      <w:r w:rsidR="000B727F" w:rsidRPr="00A05E48">
        <w:rPr>
          <w:rStyle w:val="m2379841465442324841xfm39968749"/>
          <w:sz w:val="28"/>
          <w:szCs w:val="28"/>
          <w:lang w:val="uk-UA"/>
        </w:rPr>
        <w:t>:</w:t>
      </w:r>
      <w:r w:rsidR="000B727F" w:rsidRPr="005378DB">
        <w:rPr>
          <w:rStyle w:val="m2379841465442324841xfm39968749"/>
          <w:sz w:val="28"/>
          <w:szCs w:val="28"/>
        </w:rPr>
        <w:t> </w:t>
      </w:r>
      <w:r w:rsidR="000B727F" w:rsidRPr="00A05E48">
        <w:rPr>
          <w:rStyle w:val="m2379841465442324841xfm39968749"/>
          <w:sz w:val="28"/>
          <w:szCs w:val="28"/>
          <w:lang w:val="uk-UA"/>
        </w:rPr>
        <w:t>матеріали</w:t>
      </w:r>
      <w:r w:rsidR="000B727F" w:rsidRPr="005378DB">
        <w:rPr>
          <w:rStyle w:val="m2379841465442324841xfm39968749"/>
          <w:sz w:val="28"/>
          <w:szCs w:val="28"/>
        </w:rPr>
        <w:t> </w:t>
      </w:r>
      <w:r w:rsidR="000B727F" w:rsidRPr="00A05E48">
        <w:rPr>
          <w:rStyle w:val="m2379841465442324841xfm39968749"/>
          <w:sz w:val="28"/>
          <w:szCs w:val="28"/>
          <w:lang w:val="uk-UA"/>
        </w:rPr>
        <w:t>Всеукраїнської</w:t>
      </w:r>
      <w:r w:rsidR="000B727F" w:rsidRPr="005378DB">
        <w:rPr>
          <w:rStyle w:val="m2379841465442324841xfm39968749"/>
          <w:sz w:val="28"/>
          <w:szCs w:val="28"/>
        </w:rPr>
        <w:t> </w:t>
      </w:r>
      <w:r w:rsidR="000B727F" w:rsidRPr="00A05E48">
        <w:rPr>
          <w:rStyle w:val="m2379841465442324841xfm39968749"/>
          <w:sz w:val="28"/>
          <w:szCs w:val="28"/>
          <w:lang w:val="uk-UA"/>
        </w:rPr>
        <w:t>науково-практичної інтернет-конференції, (м.</w:t>
      </w:r>
      <w:r w:rsidR="000B727F" w:rsidRPr="005378DB">
        <w:rPr>
          <w:rStyle w:val="m2379841465442324841xfm39968749"/>
          <w:sz w:val="28"/>
          <w:szCs w:val="28"/>
        </w:rPr>
        <w:t> </w:t>
      </w:r>
      <w:r w:rsidR="000B727F" w:rsidRPr="00A05E48">
        <w:rPr>
          <w:rStyle w:val="m2379841465442324841xfm39968749"/>
          <w:sz w:val="28"/>
          <w:szCs w:val="28"/>
          <w:lang w:val="uk-UA"/>
        </w:rPr>
        <w:t>Умань, 26 листопада 2019</w:t>
      </w:r>
      <w:r w:rsidR="000B727F" w:rsidRPr="005378DB">
        <w:rPr>
          <w:rStyle w:val="m2379841465442324841xfm39968749"/>
          <w:sz w:val="28"/>
          <w:szCs w:val="28"/>
        </w:rPr>
        <w:t> </w:t>
      </w:r>
      <w:r w:rsidR="000B727F" w:rsidRPr="00A05E48">
        <w:rPr>
          <w:rStyle w:val="m2379841465442324841xfm39968749"/>
          <w:sz w:val="28"/>
          <w:szCs w:val="28"/>
          <w:lang w:val="uk-UA"/>
        </w:rPr>
        <w:t>р.) / гол. ред. Бойченко</w:t>
      </w:r>
      <w:r w:rsidR="000B727F" w:rsidRPr="005378DB">
        <w:rPr>
          <w:rStyle w:val="m2379841465442324841xfm39968749"/>
          <w:sz w:val="28"/>
          <w:szCs w:val="28"/>
        </w:rPr>
        <w:t> </w:t>
      </w:r>
      <w:r w:rsidR="000B727F" w:rsidRPr="00A05E48">
        <w:rPr>
          <w:rStyle w:val="m2379841465442324841xfm39968749"/>
          <w:sz w:val="28"/>
          <w:szCs w:val="28"/>
          <w:lang w:val="uk-UA"/>
        </w:rPr>
        <w:t>В.</w:t>
      </w:r>
      <w:r w:rsidR="000B727F" w:rsidRPr="005378DB">
        <w:rPr>
          <w:rStyle w:val="m2379841465442324841xfm39968749"/>
          <w:sz w:val="28"/>
          <w:szCs w:val="28"/>
        </w:rPr>
        <w:t> </w:t>
      </w:r>
      <w:r w:rsidR="000B727F" w:rsidRPr="00A05E48">
        <w:rPr>
          <w:rStyle w:val="m2379841465442324841xfm39968749"/>
          <w:sz w:val="28"/>
          <w:szCs w:val="28"/>
          <w:lang w:val="uk-UA"/>
        </w:rPr>
        <w:t xml:space="preserve">В. – </w:t>
      </w:r>
      <w:r w:rsidR="000B727F" w:rsidRPr="006F1503">
        <w:rPr>
          <w:rStyle w:val="m2379841465442324841xfm39968749"/>
          <w:sz w:val="28"/>
          <w:szCs w:val="28"/>
          <w:lang w:val="uk-UA"/>
        </w:rPr>
        <w:t>Умань</w:t>
      </w:r>
      <w:r w:rsidR="000B727F" w:rsidRPr="006F1503">
        <w:rPr>
          <w:rStyle w:val="m2379841465442324841xfm39968749"/>
          <w:sz w:val="28"/>
          <w:szCs w:val="28"/>
        </w:rPr>
        <w:t> </w:t>
      </w:r>
      <w:r w:rsidR="000B727F" w:rsidRPr="006F1503">
        <w:rPr>
          <w:rStyle w:val="m2379841465442324841xfm39968749"/>
          <w:sz w:val="28"/>
          <w:szCs w:val="28"/>
          <w:lang w:val="uk-UA"/>
        </w:rPr>
        <w:t xml:space="preserve">: ВПЦ «Візаві». – </w:t>
      </w:r>
      <w:r w:rsidR="000B727F" w:rsidRPr="006F1503">
        <w:rPr>
          <w:sz w:val="28"/>
          <w:szCs w:val="28"/>
          <w:lang w:val="uk-UA"/>
        </w:rPr>
        <w:t xml:space="preserve"> С.</w:t>
      </w:r>
      <w:r w:rsidR="000B727F" w:rsidRPr="006F1503">
        <w:rPr>
          <w:sz w:val="28"/>
          <w:szCs w:val="28"/>
        </w:rPr>
        <w:t> </w:t>
      </w:r>
      <w:r w:rsidR="00DD27F9" w:rsidRPr="006F1503">
        <w:rPr>
          <w:sz w:val="28"/>
          <w:szCs w:val="28"/>
          <w:lang w:val="uk-UA"/>
        </w:rPr>
        <w:t>186–18</w:t>
      </w:r>
      <w:r w:rsidR="0057275C" w:rsidRPr="006F1503">
        <w:rPr>
          <w:sz w:val="28"/>
          <w:szCs w:val="28"/>
          <w:lang w:val="uk-UA"/>
        </w:rPr>
        <w:t>8.</w:t>
      </w:r>
    </w:p>
    <w:p w:rsidR="006F1503" w:rsidRPr="00A46730" w:rsidRDefault="006F1503" w:rsidP="00D5340F">
      <w:pPr>
        <w:spacing w:line="276" w:lineRule="auto"/>
        <w:ind w:right="50" w:firstLine="709"/>
        <w:jc w:val="both"/>
        <w:rPr>
          <w:rFonts w:ascii="Times New Roman" w:hAnsi="Times New Roman" w:cs="Times New Roman"/>
          <w:sz w:val="28"/>
          <w:szCs w:val="28"/>
        </w:rPr>
      </w:pPr>
      <w:r w:rsidRPr="006F1503">
        <w:rPr>
          <w:rFonts w:ascii="Times New Roman" w:hAnsi="Times New Roman" w:cs="Times New Roman"/>
          <w:sz w:val="28"/>
          <w:szCs w:val="28"/>
        </w:rPr>
        <w:t xml:space="preserve">У межах кафедральної теми виконуються кваліфікаційні роботи магістрантами кафедри. </w:t>
      </w:r>
    </w:p>
    <w:p w:rsidR="00D5340F" w:rsidRDefault="00D5340F" w:rsidP="00D5340F">
      <w:pPr>
        <w:tabs>
          <w:tab w:val="center" w:pos="2066"/>
          <w:tab w:val="center" w:pos="2755"/>
          <w:tab w:val="center" w:pos="3444"/>
          <w:tab w:val="center" w:pos="4952"/>
          <w:tab w:val="center" w:pos="7195"/>
        </w:tabs>
        <w:spacing w:line="276" w:lineRule="auto"/>
        <w:ind w:left="284" w:right="50" w:firstLine="709"/>
        <w:rPr>
          <w:rFonts w:ascii="Times New Roman" w:hAnsi="Times New Roman" w:cs="Times New Roman"/>
          <w:b/>
          <w:sz w:val="28"/>
          <w:szCs w:val="28"/>
        </w:rPr>
      </w:pPr>
    </w:p>
    <w:p w:rsidR="00434442" w:rsidRPr="00A46730" w:rsidRDefault="00A05E48" w:rsidP="00D5340F">
      <w:pPr>
        <w:tabs>
          <w:tab w:val="center" w:pos="2066"/>
          <w:tab w:val="center" w:pos="2755"/>
          <w:tab w:val="center" w:pos="3444"/>
          <w:tab w:val="center" w:pos="4952"/>
          <w:tab w:val="center" w:pos="7195"/>
        </w:tabs>
        <w:spacing w:line="276" w:lineRule="auto"/>
        <w:ind w:left="284" w:right="50" w:firstLine="709"/>
        <w:rPr>
          <w:rFonts w:ascii="Times New Roman" w:eastAsia="Calibri" w:hAnsi="Times New Roman" w:cs="Times New Roman"/>
          <w:sz w:val="28"/>
          <w:szCs w:val="28"/>
        </w:rPr>
      </w:pPr>
      <w:r w:rsidRPr="00A05E48">
        <w:rPr>
          <w:rFonts w:ascii="Times New Roman" w:hAnsi="Times New Roman" w:cs="Times New Roman"/>
          <w:b/>
          <w:sz w:val="28"/>
          <w:szCs w:val="28"/>
        </w:rPr>
        <w:t>Керівник роботи</w:t>
      </w:r>
      <w:r w:rsidRPr="00A05E48">
        <w:rPr>
          <w:rFonts w:ascii="Times New Roman" w:hAnsi="Times New Roman" w:cs="Times New Roman"/>
          <w:sz w:val="28"/>
          <w:szCs w:val="28"/>
        </w:rPr>
        <w:tab/>
      </w:r>
      <w:r w:rsidRPr="00A05E48">
        <w:rPr>
          <w:rFonts w:ascii="Times New Roman" w:hAnsi="Times New Roman" w:cs="Times New Roman"/>
          <w:sz w:val="28"/>
          <w:szCs w:val="28"/>
        </w:rPr>
        <w:tab/>
        <w:t xml:space="preserve">_____________ </w:t>
      </w:r>
      <w:r w:rsidRPr="00A05E48">
        <w:rPr>
          <w:rFonts w:ascii="Times New Roman" w:hAnsi="Times New Roman" w:cs="Times New Roman"/>
          <w:sz w:val="28"/>
          <w:szCs w:val="28"/>
        </w:rPr>
        <w:tab/>
      </w:r>
      <w:r w:rsidRPr="00A05E48">
        <w:rPr>
          <w:rFonts w:ascii="Times New Roman" w:hAnsi="Times New Roman" w:cs="Times New Roman"/>
          <w:b/>
          <w:sz w:val="28"/>
          <w:szCs w:val="28"/>
        </w:rPr>
        <w:t xml:space="preserve">Коберник О.М.                                                                                                   </w:t>
      </w:r>
    </w:p>
    <w:sectPr w:rsidR="00434442" w:rsidRPr="00A46730" w:rsidSect="009A3B5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8CC"/>
    <w:multiLevelType w:val="hybridMultilevel"/>
    <w:tmpl w:val="932684C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F333DBB"/>
    <w:multiLevelType w:val="hybridMultilevel"/>
    <w:tmpl w:val="A4664C56"/>
    <w:lvl w:ilvl="0" w:tplc="ECEE0A16">
      <w:start w:val="1"/>
      <w:numFmt w:val="decimal"/>
      <w:lvlText w:val="%1."/>
      <w:lvlJc w:val="left"/>
      <w:pPr>
        <w:ind w:left="1069" w:hanging="360"/>
      </w:pPr>
      <w:rPr>
        <w:rFonts w:ascii="Times New Roman" w:eastAsia="Times New Roman" w:hAnsi="Times New Roman" w:cs="Times New Roman"/>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C0393F"/>
    <w:multiLevelType w:val="multilevel"/>
    <w:tmpl w:val="CBCE2794"/>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837B8F"/>
    <w:multiLevelType w:val="hybridMultilevel"/>
    <w:tmpl w:val="DF0A2764"/>
    <w:lvl w:ilvl="0" w:tplc="117289F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D7829AB"/>
    <w:multiLevelType w:val="hybridMultilevel"/>
    <w:tmpl w:val="F85684BA"/>
    <w:lvl w:ilvl="0" w:tplc="99CEEFA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15:restartNumberingAfterBreak="0">
    <w:nsid w:val="21723FB1"/>
    <w:multiLevelType w:val="hybridMultilevel"/>
    <w:tmpl w:val="6946045C"/>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84E62A1"/>
    <w:multiLevelType w:val="hybridMultilevel"/>
    <w:tmpl w:val="34262444"/>
    <w:lvl w:ilvl="0" w:tplc="4E1E238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A3A2AA0"/>
    <w:multiLevelType w:val="hybridMultilevel"/>
    <w:tmpl w:val="90105A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B855284"/>
    <w:multiLevelType w:val="hybridMultilevel"/>
    <w:tmpl w:val="9998F7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A31F05"/>
    <w:multiLevelType w:val="hybridMultilevel"/>
    <w:tmpl w:val="7BF252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75B4F95"/>
    <w:multiLevelType w:val="hybridMultilevel"/>
    <w:tmpl w:val="E8FEE0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7B56867"/>
    <w:multiLevelType w:val="hybridMultilevel"/>
    <w:tmpl w:val="0310B6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F8040D3"/>
    <w:multiLevelType w:val="hybridMultilevel"/>
    <w:tmpl w:val="5E50A9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1046BA4"/>
    <w:multiLevelType w:val="hybridMultilevel"/>
    <w:tmpl w:val="9F144590"/>
    <w:lvl w:ilvl="0" w:tplc="9D30E11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15:restartNumberingAfterBreak="0">
    <w:nsid w:val="45BE4E87"/>
    <w:multiLevelType w:val="hybridMultilevel"/>
    <w:tmpl w:val="AEC436EE"/>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BBD4935"/>
    <w:multiLevelType w:val="hybridMultilevel"/>
    <w:tmpl w:val="85B4F3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DD775F5"/>
    <w:multiLevelType w:val="hybridMultilevel"/>
    <w:tmpl w:val="7850F19C"/>
    <w:lvl w:ilvl="0" w:tplc="B874D2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EB13059"/>
    <w:multiLevelType w:val="hybridMultilevel"/>
    <w:tmpl w:val="2274028E"/>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05B0C64"/>
    <w:multiLevelType w:val="hybridMultilevel"/>
    <w:tmpl w:val="F6A490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1783085"/>
    <w:multiLevelType w:val="hybridMultilevel"/>
    <w:tmpl w:val="24228A2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518112C3"/>
    <w:multiLevelType w:val="multilevel"/>
    <w:tmpl w:val="049AEE50"/>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483279"/>
    <w:multiLevelType w:val="hybridMultilevel"/>
    <w:tmpl w:val="0846C7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89C20F9"/>
    <w:multiLevelType w:val="hybridMultilevel"/>
    <w:tmpl w:val="3AA2BF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9C93798"/>
    <w:multiLevelType w:val="hybridMultilevel"/>
    <w:tmpl w:val="F4D88B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BCB4E04"/>
    <w:multiLevelType w:val="multilevel"/>
    <w:tmpl w:val="7766E08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E52FED"/>
    <w:multiLevelType w:val="hybridMultilevel"/>
    <w:tmpl w:val="8CEE189E"/>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CEE6F24"/>
    <w:multiLevelType w:val="hybridMultilevel"/>
    <w:tmpl w:val="F08850BE"/>
    <w:lvl w:ilvl="0" w:tplc="04090009">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7" w15:restartNumberingAfterBreak="0">
    <w:nsid w:val="60AB3B6B"/>
    <w:multiLevelType w:val="hybridMultilevel"/>
    <w:tmpl w:val="2D26675A"/>
    <w:lvl w:ilvl="0" w:tplc="DDE4226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8" w15:restartNumberingAfterBreak="0">
    <w:nsid w:val="6A08140F"/>
    <w:multiLevelType w:val="hybridMultilevel"/>
    <w:tmpl w:val="54BC2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C911F11"/>
    <w:multiLevelType w:val="hybridMultilevel"/>
    <w:tmpl w:val="05CCBBA0"/>
    <w:lvl w:ilvl="0" w:tplc="0422000F">
      <w:start w:val="1"/>
      <w:numFmt w:val="decimal"/>
      <w:lvlText w:val="%1."/>
      <w:lvlJc w:val="left"/>
      <w:pPr>
        <w:ind w:left="360"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D753BF1"/>
    <w:multiLevelType w:val="hybridMultilevel"/>
    <w:tmpl w:val="BA5E2694"/>
    <w:lvl w:ilvl="0" w:tplc="694AB00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1" w15:restartNumberingAfterBreak="0">
    <w:nsid w:val="7FE41C62"/>
    <w:multiLevelType w:val="hybridMultilevel"/>
    <w:tmpl w:val="30B280B4"/>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4"/>
  </w:num>
  <w:num w:numId="2">
    <w:abstractNumId w:val="2"/>
  </w:num>
  <w:num w:numId="3">
    <w:abstractNumId w:val="20"/>
  </w:num>
  <w:num w:numId="4">
    <w:abstractNumId w:val="5"/>
  </w:num>
  <w:num w:numId="5">
    <w:abstractNumId w:val="17"/>
  </w:num>
  <w:num w:numId="6">
    <w:abstractNumId w:val="14"/>
  </w:num>
  <w:num w:numId="7">
    <w:abstractNumId w:val="26"/>
  </w:num>
  <w:num w:numId="8">
    <w:abstractNumId w:val="4"/>
  </w:num>
  <w:num w:numId="9">
    <w:abstractNumId w:val="30"/>
  </w:num>
  <w:num w:numId="10">
    <w:abstractNumId w:val="27"/>
  </w:num>
  <w:num w:numId="11">
    <w:abstractNumId w:val="0"/>
  </w:num>
  <w:num w:numId="12">
    <w:abstractNumId w:val="13"/>
  </w:num>
  <w:num w:numId="13">
    <w:abstractNumId w:val="7"/>
  </w:num>
  <w:num w:numId="14">
    <w:abstractNumId w:val="0"/>
  </w:num>
  <w:num w:numId="15">
    <w:abstractNumId w:val="31"/>
  </w:num>
  <w:num w:numId="16">
    <w:abstractNumId w:val="21"/>
  </w:num>
  <w:num w:numId="17">
    <w:abstractNumId w:val="10"/>
  </w:num>
  <w:num w:numId="18">
    <w:abstractNumId w:val="18"/>
  </w:num>
  <w:num w:numId="19">
    <w:abstractNumId w:val="29"/>
  </w:num>
  <w:num w:numId="20">
    <w:abstractNumId w:val="11"/>
  </w:num>
  <w:num w:numId="21">
    <w:abstractNumId w:val="23"/>
  </w:num>
  <w:num w:numId="22">
    <w:abstractNumId w:val="15"/>
  </w:num>
  <w:num w:numId="23">
    <w:abstractNumId w:val="28"/>
  </w:num>
  <w:num w:numId="24">
    <w:abstractNumId w:val="8"/>
  </w:num>
  <w:num w:numId="25">
    <w:abstractNumId w:val="12"/>
  </w:num>
  <w:num w:numId="26">
    <w:abstractNumId w:val="9"/>
  </w:num>
  <w:num w:numId="27">
    <w:abstractNumId w:val="22"/>
  </w:num>
  <w:num w:numId="28">
    <w:abstractNumId w:val="25"/>
  </w:num>
  <w:num w:numId="29">
    <w:abstractNumId w:val="19"/>
  </w:num>
  <w:num w:numId="30">
    <w:abstractNumId w:val="6"/>
  </w:num>
  <w:num w:numId="31">
    <w:abstractNumId w:val="3"/>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C21A1"/>
    <w:rsid w:val="000017BB"/>
    <w:rsid w:val="00002E30"/>
    <w:rsid w:val="00006884"/>
    <w:rsid w:val="00012A5D"/>
    <w:rsid w:val="00015783"/>
    <w:rsid w:val="000564FA"/>
    <w:rsid w:val="000735DD"/>
    <w:rsid w:val="00077F87"/>
    <w:rsid w:val="0008675B"/>
    <w:rsid w:val="000B727F"/>
    <w:rsid w:val="000C21B6"/>
    <w:rsid w:val="00114864"/>
    <w:rsid w:val="00115016"/>
    <w:rsid w:val="00125978"/>
    <w:rsid w:val="00130B74"/>
    <w:rsid w:val="00143EF0"/>
    <w:rsid w:val="00162072"/>
    <w:rsid w:val="00175534"/>
    <w:rsid w:val="00176CEC"/>
    <w:rsid w:val="001808FE"/>
    <w:rsid w:val="00197CD2"/>
    <w:rsid w:val="001A11E3"/>
    <w:rsid w:val="001A675C"/>
    <w:rsid w:val="001F2A6B"/>
    <w:rsid w:val="001F2FE3"/>
    <w:rsid w:val="001F6C0B"/>
    <w:rsid w:val="00233E61"/>
    <w:rsid w:val="00247996"/>
    <w:rsid w:val="00280D96"/>
    <w:rsid w:val="00292B4C"/>
    <w:rsid w:val="002E42F8"/>
    <w:rsid w:val="002F0600"/>
    <w:rsid w:val="00315A2A"/>
    <w:rsid w:val="00336254"/>
    <w:rsid w:val="003523F8"/>
    <w:rsid w:val="00356455"/>
    <w:rsid w:val="00393B61"/>
    <w:rsid w:val="003948CA"/>
    <w:rsid w:val="00397C15"/>
    <w:rsid w:val="003C1DAD"/>
    <w:rsid w:val="003E3786"/>
    <w:rsid w:val="003E68B8"/>
    <w:rsid w:val="0041432E"/>
    <w:rsid w:val="00432CC8"/>
    <w:rsid w:val="00434442"/>
    <w:rsid w:val="004372D5"/>
    <w:rsid w:val="00453289"/>
    <w:rsid w:val="00491E11"/>
    <w:rsid w:val="004D0DF3"/>
    <w:rsid w:val="004D4B3A"/>
    <w:rsid w:val="004E3A51"/>
    <w:rsid w:val="004F5FE3"/>
    <w:rsid w:val="00506F97"/>
    <w:rsid w:val="005074CC"/>
    <w:rsid w:val="00520C50"/>
    <w:rsid w:val="00531C35"/>
    <w:rsid w:val="005378DB"/>
    <w:rsid w:val="0057275C"/>
    <w:rsid w:val="00581F1B"/>
    <w:rsid w:val="005C21A1"/>
    <w:rsid w:val="005C506A"/>
    <w:rsid w:val="006076A8"/>
    <w:rsid w:val="00616C71"/>
    <w:rsid w:val="00627B46"/>
    <w:rsid w:val="006419CF"/>
    <w:rsid w:val="00656B89"/>
    <w:rsid w:val="00657862"/>
    <w:rsid w:val="006740C3"/>
    <w:rsid w:val="00684BCC"/>
    <w:rsid w:val="006B09C2"/>
    <w:rsid w:val="006B20E8"/>
    <w:rsid w:val="006B3AE2"/>
    <w:rsid w:val="006C1D7B"/>
    <w:rsid w:val="006C77B7"/>
    <w:rsid w:val="006D226E"/>
    <w:rsid w:val="006F1503"/>
    <w:rsid w:val="00705779"/>
    <w:rsid w:val="007278CD"/>
    <w:rsid w:val="007515AE"/>
    <w:rsid w:val="007C6899"/>
    <w:rsid w:val="007C7A4B"/>
    <w:rsid w:val="007D77DA"/>
    <w:rsid w:val="007F7458"/>
    <w:rsid w:val="00810FB6"/>
    <w:rsid w:val="008156F2"/>
    <w:rsid w:val="008158FF"/>
    <w:rsid w:val="00816AEA"/>
    <w:rsid w:val="00834BD2"/>
    <w:rsid w:val="0086513B"/>
    <w:rsid w:val="00886204"/>
    <w:rsid w:val="008905AE"/>
    <w:rsid w:val="008D1DB5"/>
    <w:rsid w:val="008D7AF7"/>
    <w:rsid w:val="008E2B88"/>
    <w:rsid w:val="008F0236"/>
    <w:rsid w:val="009025B6"/>
    <w:rsid w:val="0090394B"/>
    <w:rsid w:val="00910B2C"/>
    <w:rsid w:val="0092520F"/>
    <w:rsid w:val="00950111"/>
    <w:rsid w:val="0098455B"/>
    <w:rsid w:val="00994B97"/>
    <w:rsid w:val="00995E98"/>
    <w:rsid w:val="009A3B54"/>
    <w:rsid w:val="009B04B3"/>
    <w:rsid w:val="009B4715"/>
    <w:rsid w:val="009B55F6"/>
    <w:rsid w:val="009B6552"/>
    <w:rsid w:val="009D18DA"/>
    <w:rsid w:val="009D7941"/>
    <w:rsid w:val="00A05E48"/>
    <w:rsid w:val="00A16BA3"/>
    <w:rsid w:val="00A23B03"/>
    <w:rsid w:val="00A370EF"/>
    <w:rsid w:val="00A46730"/>
    <w:rsid w:val="00A54287"/>
    <w:rsid w:val="00A74993"/>
    <w:rsid w:val="00A77CEA"/>
    <w:rsid w:val="00A95C3A"/>
    <w:rsid w:val="00A9625D"/>
    <w:rsid w:val="00AA316D"/>
    <w:rsid w:val="00AB0E14"/>
    <w:rsid w:val="00B125F1"/>
    <w:rsid w:val="00B14BB9"/>
    <w:rsid w:val="00B222EF"/>
    <w:rsid w:val="00B375AC"/>
    <w:rsid w:val="00B60D22"/>
    <w:rsid w:val="00B616E2"/>
    <w:rsid w:val="00B67A92"/>
    <w:rsid w:val="00B74514"/>
    <w:rsid w:val="00B76FF4"/>
    <w:rsid w:val="00B84A5B"/>
    <w:rsid w:val="00BD35F3"/>
    <w:rsid w:val="00BE51C1"/>
    <w:rsid w:val="00BE7969"/>
    <w:rsid w:val="00BF28C4"/>
    <w:rsid w:val="00BF4B0A"/>
    <w:rsid w:val="00C13A20"/>
    <w:rsid w:val="00C665F9"/>
    <w:rsid w:val="00C82244"/>
    <w:rsid w:val="00C86B85"/>
    <w:rsid w:val="00C92F01"/>
    <w:rsid w:val="00C93466"/>
    <w:rsid w:val="00CD7A58"/>
    <w:rsid w:val="00CE2019"/>
    <w:rsid w:val="00CF7AD3"/>
    <w:rsid w:val="00D0027E"/>
    <w:rsid w:val="00D40E31"/>
    <w:rsid w:val="00D50370"/>
    <w:rsid w:val="00D52C70"/>
    <w:rsid w:val="00D5340F"/>
    <w:rsid w:val="00D61C53"/>
    <w:rsid w:val="00D907CB"/>
    <w:rsid w:val="00D951A0"/>
    <w:rsid w:val="00DA4299"/>
    <w:rsid w:val="00DB1407"/>
    <w:rsid w:val="00DC5F55"/>
    <w:rsid w:val="00DD27F9"/>
    <w:rsid w:val="00DF75B2"/>
    <w:rsid w:val="00E12EFB"/>
    <w:rsid w:val="00E149BF"/>
    <w:rsid w:val="00E16860"/>
    <w:rsid w:val="00E34733"/>
    <w:rsid w:val="00E70611"/>
    <w:rsid w:val="00E803CA"/>
    <w:rsid w:val="00E84D8F"/>
    <w:rsid w:val="00EA12E5"/>
    <w:rsid w:val="00EC0068"/>
    <w:rsid w:val="00ED207F"/>
    <w:rsid w:val="00EF243E"/>
    <w:rsid w:val="00F012CA"/>
    <w:rsid w:val="00F02733"/>
    <w:rsid w:val="00F03895"/>
    <w:rsid w:val="00F248CF"/>
    <w:rsid w:val="00F34D77"/>
    <w:rsid w:val="00F50DA0"/>
    <w:rsid w:val="00F74C2A"/>
    <w:rsid w:val="00F76C24"/>
    <w:rsid w:val="00FE3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7E36"/>
  <w15:docId w15:val="{D9E986DC-9DBC-4F59-BCE0-A22D55F1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C50"/>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paragraph" w:styleId="5">
    <w:name w:val="heading 5"/>
    <w:basedOn w:val="a"/>
    <w:next w:val="a"/>
    <w:link w:val="50"/>
    <w:uiPriority w:val="9"/>
    <w:unhideWhenUsed/>
    <w:qFormat/>
    <w:rsid w:val="006B20E8"/>
    <w:pPr>
      <w:keepNext/>
      <w:keepLines/>
      <w:widowControl/>
      <w:spacing w:before="200" w:line="276" w:lineRule="auto"/>
      <w:outlineLvl w:val="4"/>
    </w:pPr>
    <w:rPr>
      <w:rFonts w:asciiTheme="majorHAnsi" w:eastAsiaTheme="majorEastAsia" w:hAnsiTheme="majorHAnsi" w:cstheme="majorBidi"/>
      <w:color w:val="1F3763" w:themeColor="accent1" w:themeShade="7F"/>
      <w:sz w:val="22"/>
      <w:szCs w:val="22"/>
      <w:lang w:val="ru-RU"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520C5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sid w:val="00520C50"/>
    <w:rPr>
      <w:rFonts w:ascii="Times New Roman" w:eastAsia="Times New Roman" w:hAnsi="Times New Roman" w:cs="Times New Roman"/>
      <w:b w:val="0"/>
      <w:bCs w:val="0"/>
      <w:i w:val="0"/>
      <w:iCs w:val="0"/>
      <w:smallCaps w:val="0"/>
      <w:strike w:val="0"/>
      <w:u w:val="none"/>
    </w:rPr>
  </w:style>
  <w:style w:type="character" w:customStyle="1" w:styleId="4">
    <w:name w:val="Заголовок №4_"/>
    <w:basedOn w:val="a0"/>
    <w:link w:val="40"/>
    <w:rsid w:val="00520C50"/>
    <w:rPr>
      <w:rFonts w:ascii="Times New Roman" w:eastAsia="Times New Roman" w:hAnsi="Times New Roman" w:cs="Times New Roman"/>
      <w:b/>
      <w:bCs/>
      <w:shd w:val="clear" w:color="auto" w:fill="FFFFFF"/>
    </w:rPr>
  </w:style>
  <w:style w:type="character" w:customStyle="1" w:styleId="51">
    <w:name w:val="Основной текст (5)_"/>
    <w:basedOn w:val="a0"/>
    <w:link w:val="52"/>
    <w:rsid w:val="00520C50"/>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520C50"/>
    <w:rPr>
      <w:rFonts w:ascii="Times New Roman" w:eastAsia="Times New Roman" w:hAnsi="Times New Roman" w:cs="Times New Roman"/>
      <w:i/>
      <w:iCs/>
      <w:sz w:val="20"/>
      <w:szCs w:val="20"/>
      <w:shd w:val="clear" w:color="auto" w:fill="FFFFFF"/>
    </w:rPr>
  </w:style>
  <w:style w:type="character" w:customStyle="1" w:styleId="612pt">
    <w:name w:val="Основной текст (6) + 12 pt;Полужирный;Не курсив"/>
    <w:basedOn w:val="6"/>
    <w:rsid w:val="00520C50"/>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210pt">
    <w:name w:val="Основной текст (2) + 10 pt;Курсив"/>
    <w:basedOn w:val="2"/>
    <w:rsid w:val="00520C5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612pt0">
    <w:name w:val="Основной текст (6) + 12 pt;Не курсив"/>
    <w:basedOn w:val="6"/>
    <w:rsid w:val="00520C50"/>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character" w:customStyle="1" w:styleId="20">
    <w:name w:val="Основной текст (2) + Полужирный"/>
    <w:basedOn w:val="2"/>
    <w:rsid w:val="00520C5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3">
    <w:name w:val="Подпись к таблице_"/>
    <w:basedOn w:val="a0"/>
    <w:link w:val="a4"/>
    <w:rsid w:val="00520C50"/>
    <w:rPr>
      <w:rFonts w:ascii="Times New Roman" w:eastAsia="Times New Roman" w:hAnsi="Times New Roman" w:cs="Times New Roman"/>
      <w:shd w:val="clear" w:color="auto" w:fill="FFFFFF"/>
    </w:rPr>
  </w:style>
  <w:style w:type="character" w:customStyle="1" w:styleId="21">
    <w:name w:val="Основной текст (2)"/>
    <w:basedOn w:val="2"/>
    <w:rsid w:val="00520C5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pt0">
    <w:name w:val="Основной текст (2) + 10 pt;Полужирный"/>
    <w:basedOn w:val="2"/>
    <w:rsid w:val="00520C50"/>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510pt">
    <w:name w:val="Основной текст (5) + 10 pt;Не полужирный;Курсив"/>
    <w:basedOn w:val="51"/>
    <w:rsid w:val="00520C50"/>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410pt">
    <w:name w:val="Заголовок №4 + 10 pt;Не полужирный;Курсив"/>
    <w:basedOn w:val="4"/>
    <w:rsid w:val="00520C50"/>
    <w:rPr>
      <w:rFonts w:ascii="Times New Roman" w:eastAsia="Times New Roman" w:hAnsi="Times New Roman" w:cs="Times New Roman"/>
      <w:b/>
      <w:bCs/>
      <w:i/>
      <w:iCs/>
      <w:color w:val="000000"/>
      <w:spacing w:val="0"/>
      <w:w w:val="100"/>
      <w:position w:val="0"/>
      <w:sz w:val="20"/>
      <w:szCs w:val="20"/>
      <w:u w:val="single"/>
      <w:shd w:val="clear" w:color="auto" w:fill="FFFFFF"/>
      <w:lang w:val="uk-UA" w:eastAsia="uk-UA" w:bidi="uk-UA"/>
    </w:rPr>
  </w:style>
  <w:style w:type="character" w:customStyle="1" w:styleId="41">
    <w:name w:val="Заголовок №4 + Не полужирный"/>
    <w:basedOn w:val="4"/>
    <w:rsid w:val="00520C5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Подпись к таблице (2)_"/>
    <w:basedOn w:val="a0"/>
    <w:link w:val="23"/>
    <w:rsid w:val="00520C50"/>
    <w:rPr>
      <w:rFonts w:ascii="Times New Roman" w:eastAsia="Times New Roman" w:hAnsi="Times New Roman" w:cs="Times New Roman"/>
      <w:b/>
      <w:bCs/>
      <w:shd w:val="clear" w:color="auto" w:fill="FFFFFF"/>
    </w:rPr>
  </w:style>
  <w:style w:type="character" w:customStyle="1" w:styleId="24">
    <w:name w:val="Подпись к таблице (2) + Не полужирный"/>
    <w:basedOn w:val="22"/>
    <w:rsid w:val="00520C5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3">
    <w:name w:val="Подпись к таблице (3)_"/>
    <w:basedOn w:val="a0"/>
    <w:link w:val="30"/>
    <w:rsid w:val="00520C50"/>
    <w:rPr>
      <w:rFonts w:ascii="Times New Roman" w:eastAsia="Times New Roman" w:hAnsi="Times New Roman" w:cs="Times New Roman"/>
      <w:i/>
      <w:iCs/>
      <w:sz w:val="20"/>
      <w:szCs w:val="20"/>
      <w:shd w:val="clear" w:color="auto" w:fill="FFFFFF"/>
    </w:rPr>
  </w:style>
  <w:style w:type="character" w:customStyle="1" w:styleId="312pt">
    <w:name w:val="Подпись к таблице (3) + 12 pt;Полужирный;Не курсив"/>
    <w:basedOn w:val="3"/>
    <w:rsid w:val="00520C50"/>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paragraph" w:customStyle="1" w:styleId="40">
    <w:name w:val="Заголовок №4"/>
    <w:basedOn w:val="a"/>
    <w:link w:val="4"/>
    <w:rsid w:val="00520C50"/>
    <w:pPr>
      <w:shd w:val="clear" w:color="auto" w:fill="FFFFFF"/>
      <w:spacing w:before="180" w:after="360" w:line="0" w:lineRule="atLeast"/>
      <w:jc w:val="right"/>
      <w:outlineLvl w:val="3"/>
    </w:pPr>
    <w:rPr>
      <w:rFonts w:ascii="Times New Roman" w:eastAsia="Times New Roman" w:hAnsi="Times New Roman" w:cs="Times New Roman"/>
      <w:b/>
      <w:bCs/>
      <w:color w:val="auto"/>
      <w:sz w:val="22"/>
      <w:szCs w:val="22"/>
      <w:lang w:eastAsia="en-US" w:bidi="ar-SA"/>
    </w:rPr>
  </w:style>
  <w:style w:type="paragraph" w:customStyle="1" w:styleId="52">
    <w:name w:val="Основной текст (5)"/>
    <w:basedOn w:val="a"/>
    <w:link w:val="51"/>
    <w:rsid w:val="00520C50"/>
    <w:pPr>
      <w:shd w:val="clear" w:color="auto" w:fill="FFFFFF"/>
      <w:spacing w:before="180" w:after="120" w:line="0" w:lineRule="atLeast"/>
      <w:ind w:hanging="520"/>
    </w:pPr>
    <w:rPr>
      <w:rFonts w:ascii="Times New Roman" w:eastAsia="Times New Roman" w:hAnsi="Times New Roman" w:cs="Times New Roman"/>
      <w:b/>
      <w:bCs/>
      <w:color w:val="auto"/>
      <w:sz w:val="22"/>
      <w:szCs w:val="22"/>
      <w:lang w:eastAsia="en-US" w:bidi="ar-SA"/>
    </w:rPr>
  </w:style>
  <w:style w:type="paragraph" w:customStyle="1" w:styleId="60">
    <w:name w:val="Основной текст (6)"/>
    <w:basedOn w:val="a"/>
    <w:link w:val="6"/>
    <w:rsid w:val="00520C50"/>
    <w:pPr>
      <w:shd w:val="clear" w:color="auto" w:fill="FFFFFF"/>
      <w:spacing w:before="600" w:after="120" w:line="245" w:lineRule="exact"/>
      <w:jc w:val="both"/>
    </w:pPr>
    <w:rPr>
      <w:rFonts w:ascii="Times New Roman" w:eastAsia="Times New Roman" w:hAnsi="Times New Roman" w:cs="Times New Roman"/>
      <w:i/>
      <w:iCs/>
      <w:color w:val="auto"/>
      <w:sz w:val="20"/>
      <w:szCs w:val="20"/>
      <w:lang w:eastAsia="en-US" w:bidi="ar-SA"/>
    </w:rPr>
  </w:style>
  <w:style w:type="paragraph" w:customStyle="1" w:styleId="a4">
    <w:name w:val="Подпись к таблице"/>
    <w:basedOn w:val="a"/>
    <w:link w:val="a3"/>
    <w:rsid w:val="00520C50"/>
    <w:pPr>
      <w:shd w:val="clear" w:color="auto" w:fill="FFFFFF"/>
      <w:spacing w:line="274" w:lineRule="exact"/>
      <w:ind w:hanging="440"/>
    </w:pPr>
    <w:rPr>
      <w:rFonts w:ascii="Times New Roman" w:eastAsia="Times New Roman" w:hAnsi="Times New Roman" w:cs="Times New Roman"/>
      <w:color w:val="auto"/>
      <w:sz w:val="22"/>
      <w:szCs w:val="22"/>
      <w:lang w:eastAsia="en-US" w:bidi="ar-SA"/>
    </w:rPr>
  </w:style>
  <w:style w:type="paragraph" w:customStyle="1" w:styleId="23">
    <w:name w:val="Подпись к таблице (2)"/>
    <w:basedOn w:val="a"/>
    <w:link w:val="22"/>
    <w:rsid w:val="00520C50"/>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30">
    <w:name w:val="Подпись к таблице (3)"/>
    <w:basedOn w:val="a"/>
    <w:link w:val="3"/>
    <w:rsid w:val="00520C50"/>
    <w:pPr>
      <w:shd w:val="clear" w:color="auto" w:fill="FFFFFF"/>
      <w:spacing w:line="254" w:lineRule="exact"/>
      <w:ind w:firstLine="760"/>
      <w:jc w:val="both"/>
    </w:pPr>
    <w:rPr>
      <w:rFonts w:ascii="Times New Roman" w:eastAsia="Times New Roman" w:hAnsi="Times New Roman" w:cs="Times New Roman"/>
      <w:i/>
      <w:iCs/>
      <w:color w:val="auto"/>
      <w:sz w:val="20"/>
      <w:szCs w:val="20"/>
      <w:lang w:eastAsia="en-US" w:bidi="ar-SA"/>
    </w:rPr>
  </w:style>
  <w:style w:type="paragraph" w:styleId="25">
    <w:name w:val="Body Text Indent 2"/>
    <w:basedOn w:val="a"/>
    <w:link w:val="26"/>
    <w:uiPriority w:val="99"/>
    <w:rsid w:val="008905AE"/>
    <w:pPr>
      <w:autoSpaceDE w:val="0"/>
      <w:autoSpaceDN w:val="0"/>
      <w:adjustRightInd w:val="0"/>
      <w:ind w:firstLine="720"/>
      <w:jc w:val="both"/>
    </w:pPr>
    <w:rPr>
      <w:rFonts w:ascii="Times New Roman" w:eastAsia="Times New Roman" w:hAnsi="Times New Roman" w:cs="Times New Roman"/>
      <w:color w:val="auto"/>
      <w:szCs w:val="16"/>
      <w:lang w:eastAsia="ru-RU" w:bidi="ar-SA"/>
    </w:rPr>
  </w:style>
  <w:style w:type="character" w:customStyle="1" w:styleId="26">
    <w:name w:val="Основной текст с отступом 2 Знак"/>
    <w:basedOn w:val="a0"/>
    <w:link w:val="25"/>
    <w:uiPriority w:val="99"/>
    <w:rsid w:val="008905AE"/>
    <w:rPr>
      <w:rFonts w:ascii="Times New Roman" w:eastAsia="Times New Roman" w:hAnsi="Times New Roman" w:cs="Times New Roman"/>
      <w:sz w:val="24"/>
      <w:szCs w:val="16"/>
      <w:lang w:val="uk-UA" w:eastAsia="ru-RU"/>
    </w:rPr>
  </w:style>
  <w:style w:type="paragraph" w:styleId="a5">
    <w:name w:val="List Paragraph"/>
    <w:aliases w:val="для моей работы"/>
    <w:basedOn w:val="a"/>
    <w:link w:val="a6"/>
    <w:uiPriority w:val="34"/>
    <w:qFormat/>
    <w:rsid w:val="00531C35"/>
    <w:pPr>
      <w:widowControl/>
      <w:ind w:left="720"/>
      <w:contextualSpacing/>
    </w:pPr>
    <w:rPr>
      <w:rFonts w:ascii="Times New Roman" w:eastAsia="Times New Roman" w:hAnsi="Times New Roman" w:cs="Times New Roman"/>
      <w:color w:val="auto"/>
      <w:lang w:val="ru-RU" w:eastAsia="ru-RU" w:bidi="ar-SA"/>
    </w:rPr>
  </w:style>
  <w:style w:type="table" w:styleId="a7">
    <w:name w:val="Table Grid"/>
    <w:basedOn w:val="a1"/>
    <w:uiPriority w:val="59"/>
    <w:rsid w:val="00531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 Знак,Обычный (веб) Знак1 Знак1 Знак Знак"/>
    <w:basedOn w:val="a"/>
    <w:link w:val="a9"/>
    <w:uiPriority w:val="99"/>
    <w:unhideWhenUsed/>
    <w:rsid w:val="008D7AF7"/>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fontstyle01">
    <w:name w:val="fontstyle01"/>
    <w:rsid w:val="006B20E8"/>
    <w:rPr>
      <w:rFonts w:ascii="TimesNewRomanPS-BoldMT" w:hAnsi="TimesNewRomanPS-BoldMT" w:hint="default"/>
      <w:b/>
      <w:bCs/>
      <w:i w:val="0"/>
      <w:iCs w:val="0"/>
      <w:color w:val="242021"/>
      <w:sz w:val="20"/>
      <w:szCs w:val="20"/>
    </w:rPr>
  </w:style>
  <w:style w:type="character" w:customStyle="1" w:styleId="50">
    <w:name w:val="Заголовок 5 Знак"/>
    <w:basedOn w:val="a0"/>
    <w:link w:val="5"/>
    <w:uiPriority w:val="9"/>
    <w:rsid w:val="006B20E8"/>
    <w:rPr>
      <w:rFonts w:asciiTheme="majorHAnsi" w:eastAsiaTheme="majorEastAsia" w:hAnsiTheme="majorHAnsi" w:cstheme="majorBidi"/>
      <w:color w:val="1F3763" w:themeColor="accent1" w:themeShade="7F"/>
    </w:rPr>
  </w:style>
  <w:style w:type="character" w:styleId="aa">
    <w:name w:val="Hyperlink"/>
    <w:basedOn w:val="a0"/>
    <w:uiPriority w:val="99"/>
    <w:unhideWhenUsed/>
    <w:rsid w:val="000735DD"/>
    <w:rPr>
      <w:color w:val="0563C1" w:themeColor="hyperlink"/>
      <w:u w:val="single"/>
    </w:rPr>
  </w:style>
  <w:style w:type="character" w:customStyle="1" w:styleId="m2379841465442324841xfm39968749">
    <w:name w:val="m_2379841465442324841xfm_39968749"/>
    <w:basedOn w:val="a0"/>
    <w:rsid w:val="000017BB"/>
  </w:style>
  <w:style w:type="paragraph" w:styleId="ab">
    <w:name w:val="Balloon Text"/>
    <w:basedOn w:val="a"/>
    <w:link w:val="ac"/>
    <w:uiPriority w:val="99"/>
    <w:semiHidden/>
    <w:unhideWhenUsed/>
    <w:rsid w:val="000017BB"/>
    <w:pPr>
      <w:widowControl/>
    </w:pPr>
    <w:rPr>
      <w:rFonts w:ascii="Tahoma" w:eastAsia="Times New Roman" w:hAnsi="Tahoma" w:cs="Tahoma"/>
      <w:color w:val="auto"/>
      <w:sz w:val="16"/>
      <w:szCs w:val="16"/>
      <w:lang w:val="ru-RU" w:eastAsia="ru-RU" w:bidi="ar-SA"/>
    </w:rPr>
  </w:style>
  <w:style w:type="character" w:customStyle="1" w:styleId="ac">
    <w:name w:val="Текст выноски Знак"/>
    <w:basedOn w:val="a0"/>
    <w:link w:val="ab"/>
    <w:uiPriority w:val="99"/>
    <w:semiHidden/>
    <w:rsid w:val="000017BB"/>
    <w:rPr>
      <w:rFonts w:ascii="Tahoma" w:eastAsia="Times New Roman" w:hAnsi="Tahoma" w:cs="Tahoma"/>
      <w:sz w:val="16"/>
      <w:szCs w:val="16"/>
      <w:lang w:eastAsia="ru-RU"/>
    </w:rPr>
  </w:style>
  <w:style w:type="character" w:customStyle="1" w:styleId="fontstyle21">
    <w:name w:val="fontstyle21"/>
    <w:rsid w:val="000017BB"/>
    <w:rPr>
      <w:rFonts w:ascii="TimesNewRoman" w:hAnsi="TimesNewRoman" w:hint="default"/>
      <w:b w:val="0"/>
      <w:bCs w:val="0"/>
      <w:i w:val="0"/>
      <w:iCs w:val="0"/>
      <w:color w:val="000000"/>
      <w:sz w:val="18"/>
      <w:szCs w:val="18"/>
    </w:rPr>
  </w:style>
  <w:style w:type="character" w:customStyle="1" w:styleId="fontstyle31">
    <w:name w:val="fontstyle31"/>
    <w:rsid w:val="000017BB"/>
    <w:rPr>
      <w:rFonts w:ascii="TimesNewRomanPSMT" w:hAnsi="TimesNewRomanPSMT" w:hint="default"/>
      <w:b w:val="0"/>
      <w:bCs w:val="0"/>
      <w:i w:val="0"/>
      <w:iCs w:val="0"/>
      <w:color w:val="000000"/>
      <w:sz w:val="18"/>
      <w:szCs w:val="18"/>
    </w:rPr>
  </w:style>
  <w:style w:type="character" w:styleId="ad">
    <w:name w:val="Strong"/>
    <w:uiPriority w:val="22"/>
    <w:qFormat/>
    <w:rsid w:val="00627B46"/>
    <w:rPr>
      <w:b/>
      <w:bCs/>
    </w:rPr>
  </w:style>
  <w:style w:type="paragraph" w:customStyle="1" w:styleId="docdata">
    <w:name w:val="docdata"/>
    <w:aliases w:val="docy,v5,14302,baiaagaaboqcaaad1dmaaaximwaaaaaaaaaaaaaaaaaaaaaaaaaaaaaaaaaaaaaaaaaaaaaaaaaaaaaaaaaaaaaaaaaaaaaaaaaaaaaaaaaaaaaaaaaaaaaaaaaaaaaaaaaaaaaaaaaaaaaaaaaaaaaaaaaaaaaaaaaaaaaaaaaaaaaaaaaaaaaaaaaaaaaaaaaaaaaaaaaaaaaaaaaaaaaaaaaaaaaaaaaaaaa"/>
    <w:basedOn w:val="a"/>
    <w:rsid w:val="009B55F6"/>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a9">
    <w:name w:val="Обычный (Интернет) Знак"/>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 Знак"/>
    <w:link w:val="a8"/>
    <w:uiPriority w:val="99"/>
    <w:locked/>
    <w:rsid w:val="00012A5D"/>
    <w:rPr>
      <w:rFonts w:ascii="Times New Roman" w:eastAsia="Times New Roman" w:hAnsi="Times New Roman" w:cs="Times New Roman"/>
      <w:sz w:val="24"/>
      <w:szCs w:val="24"/>
      <w:lang w:eastAsia="ru-RU"/>
    </w:rPr>
  </w:style>
  <w:style w:type="character" w:customStyle="1" w:styleId="a6">
    <w:name w:val="Абзац списка Знак"/>
    <w:aliases w:val="для моей работы Знак"/>
    <w:link w:val="a5"/>
    <w:uiPriority w:val="34"/>
    <w:locked/>
    <w:rsid w:val="00012A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779388">
      <w:bodyDiv w:val="1"/>
      <w:marLeft w:val="0"/>
      <w:marRight w:val="0"/>
      <w:marTop w:val="0"/>
      <w:marBottom w:val="0"/>
      <w:divBdr>
        <w:top w:val="none" w:sz="0" w:space="0" w:color="auto"/>
        <w:left w:val="none" w:sz="0" w:space="0" w:color="auto"/>
        <w:bottom w:val="none" w:sz="0" w:space="0" w:color="auto"/>
        <w:right w:val="none" w:sz="0" w:space="0" w:color="auto"/>
      </w:divBdr>
    </w:div>
    <w:div w:id="1325277897">
      <w:bodyDiv w:val="1"/>
      <w:marLeft w:val="0"/>
      <w:marRight w:val="0"/>
      <w:marTop w:val="0"/>
      <w:marBottom w:val="0"/>
      <w:divBdr>
        <w:top w:val="none" w:sz="0" w:space="0" w:color="auto"/>
        <w:left w:val="none" w:sz="0" w:space="0" w:color="auto"/>
        <w:bottom w:val="none" w:sz="0" w:space="0" w:color="auto"/>
        <w:right w:val="none" w:sz="0" w:space="0" w:color="auto"/>
      </w:divBdr>
    </w:div>
    <w:div w:id="1620798903">
      <w:bodyDiv w:val="1"/>
      <w:marLeft w:val="0"/>
      <w:marRight w:val="0"/>
      <w:marTop w:val="0"/>
      <w:marBottom w:val="0"/>
      <w:divBdr>
        <w:top w:val="none" w:sz="0" w:space="0" w:color="auto"/>
        <w:left w:val="none" w:sz="0" w:space="0" w:color="auto"/>
        <w:bottom w:val="none" w:sz="0" w:space="0" w:color="auto"/>
        <w:right w:val="none" w:sz="0" w:space="0" w:color="auto"/>
      </w:divBdr>
      <w:divsChild>
        <w:div w:id="1676692362">
          <w:marLeft w:val="0"/>
          <w:marRight w:val="0"/>
          <w:marTop w:val="0"/>
          <w:marBottom w:val="0"/>
          <w:divBdr>
            <w:top w:val="none" w:sz="0" w:space="0" w:color="auto"/>
            <w:left w:val="none" w:sz="0" w:space="0" w:color="auto"/>
            <w:bottom w:val="none" w:sz="0" w:space="0" w:color="auto"/>
            <w:right w:val="none" w:sz="0" w:space="0" w:color="auto"/>
          </w:divBdr>
        </w:div>
        <w:div w:id="2071297381">
          <w:marLeft w:val="0"/>
          <w:marRight w:val="0"/>
          <w:marTop w:val="0"/>
          <w:marBottom w:val="0"/>
          <w:divBdr>
            <w:top w:val="none" w:sz="0" w:space="0" w:color="auto"/>
            <w:left w:val="none" w:sz="0" w:space="0" w:color="auto"/>
            <w:bottom w:val="none" w:sz="0" w:space="0" w:color="auto"/>
            <w:right w:val="none" w:sz="0" w:space="0" w:color="auto"/>
          </w:divBdr>
        </w:div>
        <w:div w:id="122774541">
          <w:marLeft w:val="0"/>
          <w:marRight w:val="0"/>
          <w:marTop w:val="0"/>
          <w:marBottom w:val="0"/>
          <w:divBdr>
            <w:top w:val="none" w:sz="0" w:space="0" w:color="auto"/>
            <w:left w:val="none" w:sz="0" w:space="0" w:color="auto"/>
            <w:bottom w:val="none" w:sz="0" w:space="0" w:color="auto"/>
            <w:right w:val="none" w:sz="0" w:space="0" w:color="auto"/>
          </w:divBdr>
          <w:divsChild>
            <w:div w:id="11990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7A70-9970-419A-A604-896A8F6F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6</Pages>
  <Words>1717</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Acer</cp:lastModifiedBy>
  <cp:revision>109</cp:revision>
  <cp:lastPrinted>2019-12-04T07:37:00Z</cp:lastPrinted>
  <dcterms:created xsi:type="dcterms:W3CDTF">2018-11-26T12:18:00Z</dcterms:created>
  <dcterms:modified xsi:type="dcterms:W3CDTF">2019-12-26T07:58:00Z</dcterms:modified>
</cp:coreProperties>
</file>