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DC" w:rsidRDefault="005A0CDC" w:rsidP="005A0CDC">
      <w:pPr>
        <w:jc w:val="center"/>
        <w:rPr>
          <w:b/>
          <w:lang w:val="en-US"/>
        </w:rPr>
      </w:pPr>
      <w:r>
        <w:rPr>
          <w:b/>
          <w:lang w:val="en-US"/>
        </w:rPr>
        <w:t>Ministry for Education and Science</w:t>
      </w:r>
      <w:r w:rsidRPr="00B66013">
        <w:rPr>
          <w:b/>
          <w:lang w:val="en-US"/>
        </w:rPr>
        <w:t xml:space="preserve"> </w:t>
      </w:r>
      <w:r>
        <w:rPr>
          <w:b/>
          <w:lang w:val="en-US"/>
        </w:rPr>
        <w:t>of Ukraine</w:t>
      </w:r>
    </w:p>
    <w:p w:rsidR="005A0CDC" w:rsidRDefault="005A0CDC" w:rsidP="005A0CDC">
      <w:pPr>
        <w:jc w:val="center"/>
        <w:rPr>
          <w:b/>
          <w:lang w:val="en-US"/>
        </w:rPr>
      </w:pPr>
      <w:r>
        <w:rPr>
          <w:b/>
          <w:lang w:val="en-US"/>
        </w:rPr>
        <w:t>Institute of Pedagogy of NAPS of Ukraine</w:t>
      </w:r>
    </w:p>
    <w:p w:rsidR="005A0CDC" w:rsidRDefault="005A0CDC" w:rsidP="005A0CDC">
      <w:pPr>
        <w:jc w:val="center"/>
        <w:rPr>
          <w:b/>
          <w:lang w:val="en-US"/>
        </w:rPr>
      </w:pPr>
      <w:proofErr w:type="spellStart"/>
      <w:smartTag w:uri="urn:schemas-microsoft-com:office:smarttags" w:element="place">
        <w:smartTag w:uri="urn:schemas-microsoft-com:office:smarttags" w:element="PlaceName">
          <w:r>
            <w:rPr>
              <w:b/>
              <w:lang w:val="en-US"/>
            </w:rPr>
            <w:t>Pavlo</w:t>
          </w:r>
        </w:smartTag>
        <w:proofErr w:type="spellEnd"/>
        <w:r>
          <w:rPr>
            <w:b/>
            <w:lang w:val="en-US"/>
          </w:rPr>
          <w:t xml:space="preserve"> </w:t>
        </w:r>
        <w:proofErr w:type="spellStart"/>
        <w:smartTag w:uri="urn:schemas-microsoft-com:office:smarttags" w:element="PlaceName">
          <w:r>
            <w:rPr>
              <w:b/>
              <w:lang w:val="en-US"/>
            </w:rPr>
            <w:t>Tychyna</w:t>
          </w:r>
        </w:smartTag>
        <w:proofErr w:type="spellEnd"/>
        <w:r>
          <w:rPr>
            <w:b/>
            <w:lang w:val="en-US"/>
          </w:rPr>
          <w:t xml:space="preserve"> </w:t>
        </w:r>
        <w:proofErr w:type="spellStart"/>
        <w:smartTag w:uri="urn:schemas-microsoft-com:office:smarttags" w:element="PlaceName">
          <w:r>
            <w:rPr>
              <w:b/>
              <w:lang w:val="en-US"/>
            </w:rPr>
            <w:t>Uman</w:t>
          </w:r>
        </w:smartTag>
        <w:proofErr w:type="spellEnd"/>
        <w:r>
          <w:rPr>
            <w:b/>
            <w:lang w:val="en-US"/>
          </w:rPr>
          <w:t xml:space="preserve"> </w:t>
        </w:r>
        <w:smartTag w:uri="urn:schemas-microsoft-com:office:smarttags" w:element="PlaceType">
          <w:r>
            <w:rPr>
              <w:b/>
              <w:lang w:val="en-US"/>
            </w:rPr>
            <w:t>State</w:t>
          </w:r>
        </w:smartTag>
      </w:smartTag>
      <w:r>
        <w:rPr>
          <w:b/>
          <w:lang w:val="en-US"/>
        </w:rPr>
        <w:t xml:space="preserve"> Pedagogical University</w:t>
      </w:r>
    </w:p>
    <w:p w:rsidR="005A0CDC" w:rsidRDefault="005A0CDC" w:rsidP="005A0CDC">
      <w:pPr>
        <w:jc w:val="center"/>
        <w:rPr>
          <w:b/>
          <w:lang w:val="en-US"/>
        </w:rPr>
      </w:pPr>
      <w:r>
        <w:rPr>
          <w:b/>
          <w:lang w:val="en-US"/>
        </w:rPr>
        <w:t>Chair of Professional Methodologies and Innovative Technologies in Primary School</w:t>
      </w:r>
    </w:p>
    <w:p w:rsidR="00111211" w:rsidRDefault="00111211" w:rsidP="005A0CDC">
      <w:pPr>
        <w:jc w:val="center"/>
        <w:rPr>
          <w:b/>
          <w:lang w:val="en-US"/>
        </w:rPr>
      </w:pPr>
      <w:r>
        <w:rPr>
          <w:b/>
          <w:lang w:val="en-US"/>
        </w:rPr>
        <w:t>Research Laboratory “Problems of a Rural Primary School”</w:t>
      </w:r>
    </w:p>
    <w:p w:rsidR="005A0CDC" w:rsidRDefault="00111211" w:rsidP="005A0CDC">
      <w:pPr>
        <w:jc w:val="center"/>
        <w:rPr>
          <w:b/>
          <w:lang w:val="en-US"/>
        </w:rPr>
      </w:pPr>
      <w:r>
        <w:rPr>
          <w:b/>
          <w:lang w:val="en-US"/>
        </w:rPr>
        <w:t xml:space="preserve">National Pedagogical </w:t>
      </w:r>
      <w:r w:rsidR="005A0CDC">
        <w:rPr>
          <w:b/>
          <w:lang w:val="en-US"/>
        </w:rPr>
        <w:t>University</w:t>
      </w:r>
      <w:r>
        <w:rPr>
          <w:b/>
          <w:lang w:val="en-US"/>
        </w:rPr>
        <w:t xml:space="preserve"> named after M.P. </w:t>
      </w:r>
      <w:proofErr w:type="spellStart"/>
      <w:r>
        <w:rPr>
          <w:b/>
          <w:lang w:val="en-US"/>
        </w:rPr>
        <w:t>Dragomanov</w:t>
      </w:r>
      <w:proofErr w:type="spellEnd"/>
    </w:p>
    <w:p w:rsidR="005A0CDC" w:rsidRDefault="00111211" w:rsidP="005A0CDC">
      <w:pPr>
        <w:jc w:val="center"/>
        <w:rPr>
          <w:b/>
          <w:bCs/>
          <w:lang w:val="en-US"/>
        </w:rPr>
      </w:pPr>
      <w:r>
        <w:rPr>
          <w:b/>
          <w:bCs/>
          <w:lang w:val="en-US"/>
        </w:rPr>
        <w:t>State Higher Educational Institution “</w:t>
      </w:r>
      <w:proofErr w:type="spellStart"/>
      <w:r w:rsidRPr="00111211">
        <w:rPr>
          <w:b/>
          <w:bCs/>
          <w:color w:val="000000"/>
          <w:shd w:val="clear" w:color="auto" w:fill="FFFFFF"/>
          <w:lang w:val="en-US"/>
        </w:rPr>
        <w:t>Vasyl</w:t>
      </w:r>
      <w:proofErr w:type="spellEnd"/>
      <w:r w:rsidRPr="00111211">
        <w:rPr>
          <w:b/>
          <w:bCs/>
          <w:color w:val="000000"/>
          <w:shd w:val="clear" w:color="auto" w:fill="FFFFFF"/>
          <w:lang w:val="en-US"/>
        </w:rPr>
        <w:t xml:space="preserve"> </w:t>
      </w:r>
      <w:proofErr w:type="spellStart"/>
      <w:r w:rsidRPr="00111211">
        <w:rPr>
          <w:b/>
          <w:bCs/>
          <w:color w:val="000000"/>
          <w:shd w:val="clear" w:color="auto" w:fill="FFFFFF"/>
          <w:lang w:val="en-US"/>
        </w:rPr>
        <w:t>Stefanyk</w:t>
      </w:r>
      <w:proofErr w:type="spellEnd"/>
      <w:r w:rsidRPr="00111211">
        <w:rPr>
          <w:rStyle w:val="apple-converted-space"/>
          <w:b/>
          <w:bCs/>
          <w:color w:val="000000"/>
          <w:shd w:val="clear" w:color="auto" w:fill="FFFFFF"/>
          <w:lang w:val="en-US"/>
        </w:rPr>
        <w:t xml:space="preserve"> </w:t>
      </w:r>
      <w:proofErr w:type="spellStart"/>
      <w:r w:rsidRPr="00111211">
        <w:rPr>
          <w:b/>
          <w:bCs/>
          <w:color w:val="000000"/>
          <w:shd w:val="clear" w:color="auto" w:fill="FFFFFF"/>
          <w:lang w:val="en-US"/>
        </w:rPr>
        <w:t>Precarpathian</w:t>
      </w:r>
      <w:proofErr w:type="spellEnd"/>
      <w:r w:rsidRPr="00111211">
        <w:rPr>
          <w:b/>
          <w:bCs/>
          <w:color w:val="000000"/>
          <w:shd w:val="clear" w:color="auto" w:fill="FFFFFF"/>
          <w:lang w:val="en-US"/>
        </w:rPr>
        <w:t xml:space="preserve"> National University</w:t>
      </w:r>
      <w:r>
        <w:rPr>
          <w:b/>
          <w:bCs/>
          <w:lang w:val="en-US"/>
        </w:rPr>
        <w:t>”</w:t>
      </w:r>
    </w:p>
    <w:p w:rsidR="005A0CDC" w:rsidRDefault="00ED0510" w:rsidP="005A0CDC">
      <w:pPr>
        <w:jc w:val="center"/>
        <w:rPr>
          <w:b/>
          <w:lang w:val="en-US"/>
        </w:rPr>
      </w:pPr>
      <w:r>
        <w:rPr>
          <w:b/>
          <w:bCs/>
          <w:lang w:val="en-US"/>
        </w:rPr>
        <w:t>State Higher Educational Institution “</w:t>
      </w:r>
      <w:r>
        <w:rPr>
          <w:b/>
          <w:bCs/>
          <w:color w:val="000000"/>
          <w:shd w:val="clear" w:color="auto" w:fill="FFFFFF"/>
          <w:lang w:val="en-US"/>
        </w:rPr>
        <w:t>South Ukrainian</w:t>
      </w:r>
      <w:r w:rsidRPr="00111211">
        <w:rPr>
          <w:b/>
          <w:bCs/>
          <w:color w:val="000000"/>
          <w:shd w:val="clear" w:color="auto" w:fill="FFFFFF"/>
          <w:lang w:val="en-US"/>
        </w:rPr>
        <w:t xml:space="preserve"> National </w:t>
      </w:r>
      <w:r>
        <w:rPr>
          <w:b/>
          <w:bCs/>
          <w:color w:val="000000"/>
          <w:shd w:val="clear" w:color="auto" w:fill="FFFFFF"/>
          <w:lang w:val="en-US"/>
        </w:rPr>
        <w:t xml:space="preserve">Pedagogical </w:t>
      </w:r>
      <w:r w:rsidRPr="00111211">
        <w:rPr>
          <w:b/>
          <w:bCs/>
          <w:color w:val="000000"/>
          <w:shd w:val="clear" w:color="auto" w:fill="FFFFFF"/>
          <w:lang w:val="en-US"/>
        </w:rPr>
        <w:t>University</w:t>
      </w:r>
      <w:r>
        <w:rPr>
          <w:b/>
          <w:bCs/>
          <w:color w:val="000000"/>
          <w:shd w:val="clear" w:color="auto" w:fill="FFFFFF"/>
          <w:lang w:val="en-US"/>
        </w:rPr>
        <w:t xml:space="preserve"> named after K.D. </w:t>
      </w:r>
      <w:proofErr w:type="spellStart"/>
      <w:r>
        <w:rPr>
          <w:b/>
          <w:bCs/>
          <w:color w:val="000000"/>
          <w:shd w:val="clear" w:color="auto" w:fill="FFFFFF"/>
          <w:lang w:val="en-US"/>
        </w:rPr>
        <w:t>Ushynsky</w:t>
      </w:r>
      <w:proofErr w:type="spellEnd"/>
      <w:r>
        <w:rPr>
          <w:b/>
          <w:bCs/>
          <w:lang w:val="en-US"/>
        </w:rPr>
        <w:t>”</w:t>
      </w:r>
    </w:p>
    <w:p w:rsidR="005A0CDC" w:rsidRPr="00645DD6" w:rsidRDefault="00ED0510" w:rsidP="005A0CDC">
      <w:pPr>
        <w:jc w:val="center"/>
        <w:rPr>
          <w:b/>
          <w:lang w:val="en-US"/>
        </w:rPr>
      </w:pPr>
      <w:proofErr w:type="spellStart"/>
      <w:r>
        <w:rPr>
          <w:b/>
          <w:lang w:val="en-US"/>
        </w:rPr>
        <w:t>Yuriy</w:t>
      </w:r>
      <w:proofErr w:type="spellEnd"/>
      <w:r>
        <w:rPr>
          <w:b/>
          <w:lang w:val="en-US"/>
        </w:rPr>
        <w:t xml:space="preserve"> </w:t>
      </w:r>
      <w:proofErr w:type="spellStart"/>
      <w:r>
        <w:rPr>
          <w:b/>
          <w:lang w:val="en-US"/>
        </w:rPr>
        <w:t>Fedkovych</w:t>
      </w:r>
      <w:proofErr w:type="spellEnd"/>
      <w:r>
        <w:rPr>
          <w:b/>
          <w:lang w:val="en-US"/>
        </w:rPr>
        <w:t xml:space="preserve"> </w:t>
      </w:r>
      <w:proofErr w:type="spellStart"/>
      <w:r>
        <w:rPr>
          <w:b/>
          <w:lang w:val="en-US"/>
        </w:rPr>
        <w:t>Chernivtsi</w:t>
      </w:r>
      <w:proofErr w:type="spellEnd"/>
      <w:r>
        <w:rPr>
          <w:b/>
          <w:lang w:val="en-US"/>
        </w:rPr>
        <w:t xml:space="preserve"> National University</w:t>
      </w:r>
    </w:p>
    <w:p w:rsidR="005A0CDC" w:rsidRDefault="00ED0510" w:rsidP="005A0CDC">
      <w:pPr>
        <w:jc w:val="center"/>
        <w:rPr>
          <w:b/>
          <w:lang w:val="uk-UA"/>
        </w:rPr>
      </w:pPr>
      <w:r>
        <w:rPr>
          <w:b/>
          <w:lang w:val="en-US"/>
        </w:rPr>
        <w:t xml:space="preserve">Pomeranian Academy in </w:t>
      </w:r>
      <w:proofErr w:type="spellStart"/>
      <w:r>
        <w:rPr>
          <w:b/>
          <w:lang w:val="en-US"/>
        </w:rPr>
        <w:t>Slupsk</w:t>
      </w:r>
      <w:proofErr w:type="spellEnd"/>
      <w:r>
        <w:rPr>
          <w:b/>
          <w:lang w:val="en-US"/>
        </w:rPr>
        <w:t xml:space="preserve"> (Poland)</w:t>
      </w:r>
    </w:p>
    <w:p w:rsidR="00D96569" w:rsidRPr="00D96569" w:rsidRDefault="00D96569" w:rsidP="005A0CDC">
      <w:pPr>
        <w:jc w:val="center"/>
        <w:rPr>
          <w:b/>
          <w:lang w:val="en-US"/>
        </w:rPr>
      </w:pPr>
      <w:proofErr w:type="spellStart"/>
      <w:r>
        <w:rPr>
          <w:b/>
          <w:lang w:val="en-US"/>
        </w:rPr>
        <w:t>Trakia</w:t>
      </w:r>
      <w:proofErr w:type="spellEnd"/>
      <w:r>
        <w:rPr>
          <w:b/>
          <w:lang w:val="en-US"/>
        </w:rPr>
        <w:t xml:space="preserve"> </w:t>
      </w:r>
      <w:r>
        <w:rPr>
          <w:b/>
          <w:lang w:val="en-US"/>
        </w:rPr>
        <w:t>University</w:t>
      </w:r>
      <w:r>
        <w:rPr>
          <w:b/>
          <w:lang w:val="en-US"/>
        </w:rPr>
        <w:t xml:space="preserve"> (B</w:t>
      </w:r>
      <w:bookmarkStart w:id="0" w:name="_GoBack"/>
      <w:bookmarkEnd w:id="0"/>
      <w:r w:rsidRPr="00D96569">
        <w:rPr>
          <w:b/>
          <w:lang w:val="en-US"/>
        </w:rPr>
        <w:t>ulgaria</w:t>
      </w:r>
      <w:r>
        <w:rPr>
          <w:b/>
          <w:lang w:val="en-US"/>
        </w:rPr>
        <w:t>)</w:t>
      </w:r>
    </w:p>
    <w:p w:rsidR="005A0CDC" w:rsidRDefault="005A0CDC" w:rsidP="005A0CDC">
      <w:pPr>
        <w:jc w:val="center"/>
        <w:rPr>
          <w:b/>
          <w:lang w:val="en-US"/>
        </w:rPr>
      </w:pPr>
    </w:p>
    <w:p w:rsidR="005A0CDC" w:rsidRDefault="005A0CDC" w:rsidP="005A0CDC">
      <w:pPr>
        <w:jc w:val="center"/>
        <w:rPr>
          <w:b/>
          <w:lang w:val="en-US"/>
        </w:rPr>
      </w:pPr>
    </w:p>
    <w:p w:rsidR="005A0CDC" w:rsidRDefault="005A0CDC" w:rsidP="005A0CDC">
      <w:pPr>
        <w:jc w:val="center"/>
        <w:rPr>
          <w:b/>
          <w:lang w:val="en-US"/>
        </w:rPr>
      </w:pPr>
      <w:r>
        <w:rPr>
          <w:b/>
          <w:lang w:val="en-US"/>
        </w:rPr>
        <w:t>CALL FOR PAPERS</w:t>
      </w:r>
    </w:p>
    <w:p w:rsidR="005A0CDC" w:rsidRDefault="005A0CDC" w:rsidP="005A0CDC">
      <w:pPr>
        <w:jc w:val="center"/>
        <w:rPr>
          <w:lang w:val="en-US"/>
        </w:rPr>
      </w:pPr>
    </w:p>
    <w:p w:rsidR="005A0CDC" w:rsidRDefault="005A0CDC" w:rsidP="005A0CDC">
      <w:pPr>
        <w:jc w:val="center"/>
        <w:rPr>
          <w:lang w:val="en-US"/>
        </w:rPr>
      </w:pPr>
      <w:r>
        <w:rPr>
          <w:lang w:val="en-US"/>
        </w:rPr>
        <w:t>Dear colleagues!</w:t>
      </w:r>
    </w:p>
    <w:p w:rsidR="005A0CDC" w:rsidRDefault="005A0CDC" w:rsidP="005A0CDC">
      <w:pPr>
        <w:jc w:val="center"/>
        <w:rPr>
          <w:lang w:val="en-US"/>
        </w:rPr>
      </w:pPr>
    </w:p>
    <w:p w:rsidR="005A0CDC" w:rsidRPr="00645DD6" w:rsidRDefault="005A0CDC" w:rsidP="00ED0510">
      <w:pPr>
        <w:jc w:val="center"/>
        <w:rPr>
          <w:b/>
          <w:sz w:val="22"/>
          <w:lang w:val="en-US"/>
        </w:rPr>
      </w:pPr>
      <w:r>
        <w:rPr>
          <w:lang w:val="en-US"/>
        </w:rPr>
        <w:t xml:space="preserve">You are welcome to participate in the </w:t>
      </w:r>
      <w:r w:rsidRPr="00645DD6">
        <w:rPr>
          <w:b/>
          <w:szCs w:val="28"/>
          <w:lang w:val="en-US"/>
        </w:rPr>
        <w:t xml:space="preserve">INTERNATIONAL </w:t>
      </w:r>
      <w:r w:rsidR="00ED0510">
        <w:rPr>
          <w:b/>
          <w:szCs w:val="28"/>
          <w:lang w:val="en-US"/>
        </w:rPr>
        <w:t>SCIENTIFIC AND PRACTICAL CONFERENCE</w:t>
      </w:r>
      <w:r w:rsidRPr="00645DD6">
        <w:rPr>
          <w:b/>
          <w:szCs w:val="28"/>
          <w:lang w:val="en-US"/>
        </w:rPr>
        <w:t xml:space="preserve"> ON </w:t>
      </w:r>
      <w:r w:rsidR="00ED0510">
        <w:rPr>
          <w:b/>
          <w:szCs w:val="28"/>
          <w:lang w:val="en-US"/>
        </w:rPr>
        <w:t>THE FORMATION OF PERSONALITY IN THE MULTISTAGE SYSTEM OF EDUCATION: EXPERIENCE, REALITIES, AND PROSPECTS</w:t>
      </w:r>
      <w:r w:rsidRPr="00645DD6">
        <w:rPr>
          <w:b/>
          <w:sz w:val="22"/>
          <w:lang w:val="en-US"/>
        </w:rPr>
        <w:t>,</w:t>
      </w:r>
    </w:p>
    <w:p w:rsidR="005A0CDC" w:rsidRDefault="005A0CDC" w:rsidP="005A0CDC">
      <w:pPr>
        <w:jc w:val="center"/>
        <w:rPr>
          <w:lang w:val="en-US"/>
        </w:rPr>
      </w:pPr>
      <w:proofErr w:type="gramStart"/>
      <w:r>
        <w:rPr>
          <w:lang w:val="en-US"/>
        </w:rPr>
        <w:t>to</w:t>
      </w:r>
      <w:proofErr w:type="gramEnd"/>
      <w:r>
        <w:rPr>
          <w:lang w:val="en-US"/>
        </w:rPr>
        <w:t xml:space="preserve"> be held on </w:t>
      </w:r>
      <w:r w:rsidR="00ED0510">
        <w:rPr>
          <w:lang w:val="en-US"/>
        </w:rPr>
        <w:t>the 27</w:t>
      </w:r>
      <w:r>
        <w:rPr>
          <w:lang w:val="en-US"/>
        </w:rPr>
        <w:t>-2</w:t>
      </w:r>
      <w:r w:rsidR="00ED0510">
        <w:rPr>
          <w:lang w:val="en-US"/>
        </w:rPr>
        <w:t>8</w:t>
      </w:r>
      <w:r>
        <w:rPr>
          <w:lang w:val="en-US"/>
        </w:rPr>
        <w:t xml:space="preserve"> </w:t>
      </w:r>
      <w:r w:rsidR="00ED0510">
        <w:rPr>
          <w:lang w:val="en-US"/>
        </w:rPr>
        <w:t>September</w:t>
      </w:r>
      <w:r>
        <w:rPr>
          <w:lang w:val="en-US"/>
        </w:rPr>
        <w:t>, 201</w:t>
      </w:r>
      <w:r w:rsidR="00ED0510">
        <w:rPr>
          <w:lang w:val="en-US"/>
        </w:rPr>
        <w:t>7</w:t>
      </w:r>
    </w:p>
    <w:p w:rsidR="005A0CDC" w:rsidRDefault="005A0CDC" w:rsidP="005A0CDC">
      <w:pPr>
        <w:jc w:val="center"/>
        <w:rPr>
          <w:lang w:val="en-US"/>
        </w:rPr>
      </w:pPr>
      <w:proofErr w:type="gramStart"/>
      <w:r>
        <w:rPr>
          <w:lang w:val="en-US"/>
        </w:rPr>
        <w:t>at</w:t>
      </w:r>
      <w:proofErr w:type="gramEnd"/>
      <w:r>
        <w:rPr>
          <w:lang w:val="en-US"/>
        </w:rPr>
        <w:t xml:space="preserve"> </w:t>
      </w:r>
      <w:proofErr w:type="spellStart"/>
      <w:r>
        <w:rPr>
          <w:lang w:val="en-US"/>
        </w:rPr>
        <w:t>Pavlo</w:t>
      </w:r>
      <w:proofErr w:type="spellEnd"/>
      <w:r>
        <w:rPr>
          <w:lang w:val="en-US"/>
        </w:rPr>
        <w:t xml:space="preserve"> </w:t>
      </w:r>
      <w:proofErr w:type="spellStart"/>
      <w:r>
        <w:rPr>
          <w:lang w:val="en-US"/>
        </w:rPr>
        <w:t>Tychyna</w:t>
      </w:r>
      <w:proofErr w:type="spellEnd"/>
      <w:r>
        <w:rPr>
          <w:lang w:val="en-US"/>
        </w:rPr>
        <w:t xml:space="preserve"> </w:t>
      </w:r>
      <w:proofErr w:type="spellStart"/>
      <w:r>
        <w:rPr>
          <w:lang w:val="en-US"/>
        </w:rPr>
        <w:t>Uman</w:t>
      </w:r>
      <w:proofErr w:type="spellEnd"/>
      <w:r>
        <w:rPr>
          <w:lang w:val="en-US"/>
        </w:rPr>
        <w:t xml:space="preserve"> State Pedagogical University</w:t>
      </w:r>
    </w:p>
    <w:p w:rsidR="00ED0510" w:rsidRDefault="00ED0510" w:rsidP="005A0CDC">
      <w:pPr>
        <w:jc w:val="center"/>
        <w:rPr>
          <w:lang w:val="en-US"/>
        </w:rPr>
      </w:pPr>
      <w:r>
        <w:rPr>
          <w:lang w:val="en-US"/>
        </w:rPr>
        <w:t xml:space="preserve">(28, </w:t>
      </w:r>
      <w:proofErr w:type="spellStart"/>
      <w:r>
        <w:rPr>
          <w:lang w:val="en-US"/>
        </w:rPr>
        <w:t>Sadova</w:t>
      </w:r>
      <w:proofErr w:type="spellEnd"/>
      <w:r>
        <w:rPr>
          <w:lang w:val="en-US"/>
        </w:rPr>
        <w:t xml:space="preserve"> </w:t>
      </w:r>
      <w:proofErr w:type="spellStart"/>
      <w:r>
        <w:rPr>
          <w:lang w:val="en-US"/>
        </w:rPr>
        <w:t>st.</w:t>
      </w:r>
      <w:proofErr w:type="spellEnd"/>
      <w:r>
        <w:rPr>
          <w:lang w:val="en-US"/>
        </w:rPr>
        <w:t xml:space="preserve">, </w:t>
      </w:r>
      <w:proofErr w:type="spellStart"/>
      <w:r>
        <w:rPr>
          <w:lang w:val="en-US"/>
        </w:rPr>
        <w:t>Uman</w:t>
      </w:r>
      <w:proofErr w:type="spellEnd"/>
      <w:r>
        <w:rPr>
          <w:lang w:val="en-US"/>
        </w:rPr>
        <w:t xml:space="preserve">, </w:t>
      </w:r>
      <w:proofErr w:type="spellStart"/>
      <w:r>
        <w:rPr>
          <w:lang w:val="en-US"/>
        </w:rPr>
        <w:t>Cherkasy</w:t>
      </w:r>
      <w:proofErr w:type="spellEnd"/>
      <w:r>
        <w:rPr>
          <w:lang w:val="en-US"/>
        </w:rPr>
        <w:t xml:space="preserve"> region)</w:t>
      </w:r>
    </w:p>
    <w:p w:rsidR="002C4ACA" w:rsidRPr="005A0CDC" w:rsidRDefault="002C4ACA" w:rsidP="00D62AAE">
      <w:pPr>
        <w:tabs>
          <w:tab w:val="left" w:pos="5494"/>
        </w:tabs>
        <w:spacing w:line="276" w:lineRule="auto"/>
        <w:jc w:val="center"/>
        <w:rPr>
          <w:b/>
          <w:lang w:val="en-US"/>
        </w:rPr>
      </w:pPr>
    </w:p>
    <w:p w:rsidR="00D62AAE" w:rsidRPr="0092288A" w:rsidRDefault="00D62AAE" w:rsidP="00D62AAE">
      <w:pPr>
        <w:spacing w:line="276" w:lineRule="auto"/>
        <w:jc w:val="center"/>
        <w:rPr>
          <w:lang w:val="uk-UA"/>
        </w:rPr>
      </w:pPr>
    </w:p>
    <w:p w:rsidR="00D62AAE" w:rsidRDefault="00DB31D4" w:rsidP="00D62AAE">
      <w:pPr>
        <w:widowControl w:val="0"/>
        <w:autoSpaceDE w:val="0"/>
        <w:autoSpaceDN w:val="0"/>
        <w:adjustRightInd w:val="0"/>
        <w:spacing w:line="276" w:lineRule="auto"/>
        <w:jc w:val="center"/>
        <w:rPr>
          <w:rFonts w:ascii="Times New Roman CYR" w:hAnsi="Times New Roman CYR" w:cs="Times New Roman CYR"/>
          <w:b/>
          <w:bCs/>
          <w:lang w:val="uk-UA"/>
        </w:rPr>
      </w:pPr>
      <w:r>
        <w:rPr>
          <w:rFonts w:ascii="Times New Roman CYR" w:hAnsi="Times New Roman CYR" w:cs="Times New Roman CYR"/>
          <w:b/>
          <w:bCs/>
          <w:lang w:val="en-US"/>
        </w:rPr>
        <w:t>The Conference directions</w:t>
      </w:r>
      <w:r w:rsidR="00D62AAE" w:rsidRPr="0092288A">
        <w:rPr>
          <w:rFonts w:ascii="Times New Roman CYR" w:hAnsi="Times New Roman CYR" w:cs="Times New Roman CYR"/>
          <w:b/>
          <w:bCs/>
          <w:lang w:val="uk-UA"/>
        </w:rPr>
        <w:t>:</w:t>
      </w:r>
    </w:p>
    <w:p w:rsidR="00E45EC7" w:rsidRDefault="00DB31D4" w:rsidP="00E45EC7">
      <w:pPr>
        <w:pStyle w:val="a7"/>
        <w:numPr>
          <w:ilvl w:val="0"/>
          <w:numId w:val="2"/>
        </w:numPr>
        <w:jc w:val="both"/>
        <w:rPr>
          <w:rFonts w:ascii="Times New Roman" w:hAnsi="Times New Roman"/>
          <w:sz w:val="24"/>
          <w:szCs w:val="24"/>
          <w:lang w:val="uk-UA"/>
        </w:rPr>
      </w:pPr>
      <w:r>
        <w:rPr>
          <w:rFonts w:ascii="Times New Roman" w:hAnsi="Times New Roman"/>
          <w:sz w:val="24"/>
          <w:szCs w:val="24"/>
          <w:lang w:val="en-US"/>
        </w:rPr>
        <w:t>Philosophy</w:t>
      </w:r>
      <w:r w:rsidRPr="00DB31D4">
        <w:rPr>
          <w:rFonts w:ascii="Times New Roman" w:hAnsi="Times New Roman"/>
          <w:sz w:val="24"/>
          <w:szCs w:val="24"/>
          <w:lang w:val="uk-UA"/>
        </w:rPr>
        <w:t xml:space="preserve"> </w:t>
      </w:r>
      <w:r>
        <w:rPr>
          <w:rFonts w:ascii="Times New Roman" w:hAnsi="Times New Roman"/>
          <w:sz w:val="24"/>
          <w:szCs w:val="24"/>
          <w:lang w:val="en-US"/>
        </w:rPr>
        <w:t>and</w:t>
      </w:r>
      <w:r w:rsidRPr="00DB31D4">
        <w:rPr>
          <w:rFonts w:ascii="Times New Roman" w:hAnsi="Times New Roman"/>
          <w:sz w:val="24"/>
          <w:szCs w:val="24"/>
          <w:lang w:val="uk-UA"/>
        </w:rPr>
        <w:t xml:space="preserve"> </w:t>
      </w:r>
      <w:r>
        <w:rPr>
          <w:rFonts w:ascii="Times New Roman" w:hAnsi="Times New Roman"/>
          <w:sz w:val="24"/>
          <w:szCs w:val="24"/>
          <w:lang w:val="en-US"/>
        </w:rPr>
        <w:t>methodology</w:t>
      </w:r>
      <w:r w:rsidRPr="00DB31D4">
        <w:rPr>
          <w:rFonts w:ascii="Times New Roman" w:hAnsi="Times New Roman"/>
          <w:sz w:val="24"/>
          <w:szCs w:val="24"/>
          <w:lang w:val="uk-UA"/>
        </w:rPr>
        <w:t xml:space="preserve"> </w:t>
      </w:r>
      <w:r>
        <w:rPr>
          <w:rFonts w:ascii="Times New Roman" w:hAnsi="Times New Roman"/>
          <w:sz w:val="24"/>
          <w:szCs w:val="24"/>
          <w:lang w:val="en-US"/>
        </w:rPr>
        <w:t>of</w:t>
      </w:r>
      <w:r w:rsidRPr="00DB31D4">
        <w:rPr>
          <w:rFonts w:ascii="Times New Roman" w:hAnsi="Times New Roman"/>
          <w:sz w:val="24"/>
          <w:szCs w:val="24"/>
          <w:lang w:val="uk-UA"/>
        </w:rPr>
        <w:t xml:space="preserve"> </w:t>
      </w:r>
      <w:r>
        <w:rPr>
          <w:rFonts w:ascii="Times New Roman" w:hAnsi="Times New Roman"/>
          <w:sz w:val="24"/>
          <w:szCs w:val="24"/>
          <w:lang w:val="en-US"/>
        </w:rPr>
        <w:t>the</w:t>
      </w:r>
      <w:r w:rsidRPr="00DB31D4">
        <w:rPr>
          <w:rFonts w:ascii="Times New Roman" w:hAnsi="Times New Roman"/>
          <w:sz w:val="24"/>
          <w:szCs w:val="24"/>
          <w:lang w:val="uk-UA"/>
        </w:rPr>
        <w:t xml:space="preserve"> “</w:t>
      </w:r>
      <w:r>
        <w:rPr>
          <w:rFonts w:ascii="Times New Roman" w:hAnsi="Times New Roman"/>
          <w:sz w:val="24"/>
          <w:szCs w:val="24"/>
          <w:lang w:val="en-US"/>
        </w:rPr>
        <w:t>personality</w:t>
      </w:r>
      <w:r w:rsidRPr="00DB31D4">
        <w:rPr>
          <w:rFonts w:ascii="Times New Roman" w:hAnsi="Times New Roman"/>
          <w:sz w:val="24"/>
          <w:szCs w:val="24"/>
          <w:lang w:val="uk-UA"/>
        </w:rPr>
        <w:t>”</w:t>
      </w:r>
      <w:r>
        <w:rPr>
          <w:rFonts w:ascii="Times New Roman" w:hAnsi="Times New Roman"/>
          <w:sz w:val="24"/>
          <w:szCs w:val="24"/>
          <w:lang w:val="en-US"/>
        </w:rPr>
        <w:t xml:space="preserve"> phenomenon</w:t>
      </w:r>
      <w:r w:rsidR="0017712C">
        <w:rPr>
          <w:rFonts w:ascii="Times New Roman" w:hAnsi="Times New Roman"/>
          <w:sz w:val="24"/>
          <w:szCs w:val="24"/>
          <w:lang w:val="uk-UA"/>
        </w:rPr>
        <w:t>.</w:t>
      </w:r>
    </w:p>
    <w:p w:rsidR="00E45EC7" w:rsidRDefault="00A40E5A" w:rsidP="00E45EC7">
      <w:pPr>
        <w:pStyle w:val="a7"/>
        <w:numPr>
          <w:ilvl w:val="0"/>
          <w:numId w:val="2"/>
        </w:numPr>
        <w:jc w:val="both"/>
        <w:rPr>
          <w:rFonts w:ascii="Times New Roman" w:hAnsi="Times New Roman"/>
          <w:sz w:val="24"/>
          <w:szCs w:val="24"/>
          <w:lang w:val="uk-UA"/>
        </w:rPr>
      </w:pPr>
      <w:r>
        <w:rPr>
          <w:rFonts w:ascii="Times New Roman" w:hAnsi="Times New Roman"/>
          <w:sz w:val="24"/>
          <w:szCs w:val="24"/>
          <w:lang w:val="en-US"/>
        </w:rPr>
        <w:t>Genesis</w:t>
      </w:r>
      <w:r w:rsidRPr="00A40E5A">
        <w:rPr>
          <w:rFonts w:ascii="Times New Roman" w:hAnsi="Times New Roman"/>
          <w:sz w:val="24"/>
          <w:szCs w:val="24"/>
          <w:lang w:val="uk-UA"/>
        </w:rPr>
        <w:t xml:space="preserve"> </w:t>
      </w:r>
      <w:r>
        <w:rPr>
          <w:rFonts w:ascii="Times New Roman" w:hAnsi="Times New Roman"/>
          <w:sz w:val="24"/>
          <w:szCs w:val="24"/>
          <w:lang w:val="en-US"/>
        </w:rPr>
        <w:t>of</w:t>
      </w:r>
      <w:r w:rsidRPr="00A40E5A">
        <w:rPr>
          <w:rFonts w:ascii="Times New Roman" w:hAnsi="Times New Roman"/>
          <w:sz w:val="24"/>
          <w:szCs w:val="24"/>
          <w:lang w:val="uk-UA"/>
        </w:rPr>
        <w:t xml:space="preserve"> </w:t>
      </w:r>
      <w:r>
        <w:rPr>
          <w:rFonts w:ascii="Times New Roman" w:hAnsi="Times New Roman"/>
          <w:sz w:val="24"/>
          <w:szCs w:val="24"/>
          <w:lang w:val="en-US"/>
        </w:rPr>
        <w:t>the</w:t>
      </w:r>
      <w:r w:rsidRPr="00A40E5A">
        <w:rPr>
          <w:rFonts w:ascii="Times New Roman" w:hAnsi="Times New Roman"/>
          <w:sz w:val="24"/>
          <w:szCs w:val="24"/>
          <w:lang w:val="uk-UA"/>
        </w:rPr>
        <w:t xml:space="preserve"> </w:t>
      </w:r>
      <w:r>
        <w:rPr>
          <w:rFonts w:ascii="Times New Roman" w:hAnsi="Times New Roman"/>
          <w:sz w:val="24"/>
          <w:szCs w:val="24"/>
          <w:lang w:val="en-US"/>
        </w:rPr>
        <w:t>problem</w:t>
      </w:r>
      <w:r w:rsidRPr="00A40E5A">
        <w:rPr>
          <w:rFonts w:ascii="Times New Roman" w:hAnsi="Times New Roman"/>
          <w:sz w:val="24"/>
          <w:szCs w:val="24"/>
          <w:lang w:val="uk-UA"/>
        </w:rPr>
        <w:t xml:space="preserve"> </w:t>
      </w:r>
      <w:r>
        <w:rPr>
          <w:rFonts w:ascii="Times New Roman" w:hAnsi="Times New Roman"/>
          <w:sz w:val="24"/>
          <w:szCs w:val="24"/>
          <w:lang w:val="en-US"/>
        </w:rPr>
        <w:t>of</w:t>
      </w:r>
      <w:r w:rsidRPr="00A40E5A">
        <w:rPr>
          <w:rFonts w:ascii="Times New Roman" w:hAnsi="Times New Roman"/>
          <w:sz w:val="24"/>
          <w:szCs w:val="24"/>
          <w:lang w:val="uk-UA"/>
        </w:rPr>
        <w:t xml:space="preserve"> </w:t>
      </w:r>
      <w:r>
        <w:rPr>
          <w:rFonts w:ascii="Times New Roman" w:hAnsi="Times New Roman"/>
          <w:sz w:val="24"/>
          <w:szCs w:val="24"/>
          <w:lang w:val="en-US"/>
        </w:rPr>
        <w:t>the</w:t>
      </w:r>
      <w:r w:rsidRPr="00A40E5A">
        <w:rPr>
          <w:rFonts w:ascii="Times New Roman" w:hAnsi="Times New Roman"/>
          <w:sz w:val="24"/>
          <w:szCs w:val="24"/>
          <w:lang w:val="uk-UA"/>
        </w:rPr>
        <w:t xml:space="preserve"> </w:t>
      </w:r>
      <w:r>
        <w:rPr>
          <w:rFonts w:ascii="Times New Roman" w:hAnsi="Times New Roman"/>
          <w:sz w:val="24"/>
          <w:szCs w:val="24"/>
          <w:lang w:val="en-US"/>
        </w:rPr>
        <w:t>formation</w:t>
      </w:r>
      <w:r w:rsidRPr="00A40E5A">
        <w:rPr>
          <w:rFonts w:ascii="Times New Roman" w:hAnsi="Times New Roman"/>
          <w:sz w:val="24"/>
          <w:szCs w:val="24"/>
          <w:lang w:val="uk-UA"/>
        </w:rPr>
        <w:t xml:space="preserve"> </w:t>
      </w:r>
      <w:r>
        <w:rPr>
          <w:rFonts w:ascii="Times New Roman" w:hAnsi="Times New Roman"/>
          <w:sz w:val="24"/>
          <w:szCs w:val="24"/>
          <w:lang w:val="en-US"/>
        </w:rPr>
        <w:t>of</w:t>
      </w:r>
      <w:r w:rsidRPr="00A40E5A">
        <w:rPr>
          <w:rFonts w:ascii="Times New Roman" w:hAnsi="Times New Roman"/>
          <w:sz w:val="24"/>
          <w:szCs w:val="24"/>
          <w:lang w:val="uk-UA"/>
        </w:rPr>
        <w:t xml:space="preserve"> </w:t>
      </w:r>
      <w:r>
        <w:rPr>
          <w:rFonts w:ascii="Times New Roman" w:hAnsi="Times New Roman"/>
          <w:sz w:val="24"/>
          <w:szCs w:val="24"/>
          <w:lang w:val="en-US"/>
        </w:rPr>
        <w:t>a</w:t>
      </w:r>
      <w:r w:rsidRPr="00A40E5A">
        <w:rPr>
          <w:rFonts w:ascii="Times New Roman" w:hAnsi="Times New Roman"/>
          <w:sz w:val="24"/>
          <w:szCs w:val="24"/>
          <w:lang w:val="uk-UA"/>
        </w:rPr>
        <w:t xml:space="preserve"> </w:t>
      </w:r>
      <w:r>
        <w:rPr>
          <w:rFonts w:ascii="Times New Roman" w:hAnsi="Times New Roman"/>
          <w:sz w:val="24"/>
          <w:szCs w:val="24"/>
          <w:lang w:val="en-US"/>
        </w:rPr>
        <w:t>pre</w:t>
      </w:r>
      <w:r w:rsidRPr="00A40E5A">
        <w:rPr>
          <w:rFonts w:ascii="Times New Roman" w:hAnsi="Times New Roman"/>
          <w:sz w:val="24"/>
          <w:szCs w:val="24"/>
          <w:lang w:val="uk-UA"/>
        </w:rPr>
        <w:t>-</w:t>
      </w:r>
      <w:proofErr w:type="spellStart"/>
      <w:r>
        <w:rPr>
          <w:rFonts w:ascii="Times New Roman" w:hAnsi="Times New Roman"/>
          <w:sz w:val="24"/>
          <w:szCs w:val="24"/>
          <w:lang w:val="en-US"/>
        </w:rPr>
        <w:t>schooler</w:t>
      </w:r>
      <w:proofErr w:type="spellEnd"/>
      <w:r w:rsidRPr="00A40E5A">
        <w:rPr>
          <w:rFonts w:ascii="Times New Roman" w:hAnsi="Times New Roman"/>
          <w:sz w:val="24"/>
          <w:szCs w:val="24"/>
          <w:lang w:val="uk-UA"/>
        </w:rPr>
        <w:t>’</w:t>
      </w:r>
      <w:r>
        <w:rPr>
          <w:rFonts w:ascii="Times New Roman" w:hAnsi="Times New Roman"/>
          <w:sz w:val="24"/>
          <w:szCs w:val="24"/>
          <w:lang w:val="en-US"/>
        </w:rPr>
        <w:t>s</w:t>
      </w:r>
      <w:r w:rsidRPr="00A40E5A">
        <w:rPr>
          <w:rFonts w:ascii="Times New Roman" w:hAnsi="Times New Roman"/>
          <w:sz w:val="24"/>
          <w:szCs w:val="24"/>
          <w:lang w:val="uk-UA"/>
        </w:rPr>
        <w:t xml:space="preserve">, </w:t>
      </w:r>
      <w:r>
        <w:rPr>
          <w:rFonts w:ascii="Times New Roman" w:hAnsi="Times New Roman"/>
          <w:sz w:val="24"/>
          <w:szCs w:val="24"/>
          <w:lang w:val="en-US"/>
        </w:rPr>
        <w:t>pupil</w:t>
      </w:r>
      <w:r w:rsidRPr="00A40E5A">
        <w:rPr>
          <w:rFonts w:ascii="Times New Roman" w:hAnsi="Times New Roman"/>
          <w:sz w:val="24"/>
          <w:szCs w:val="24"/>
          <w:lang w:val="uk-UA"/>
        </w:rPr>
        <w:t>’</w:t>
      </w:r>
      <w:r>
        <w:rPr>
          <w:rFonts w:ascii="Times New Roman" w:hAnsi="Times New Roman"/>
          <w:sz w:val="24"/>
          <w:szCs w:val="24"/>
          <w:lang w:val="en-US"/>
        </w:rPr>
        <w:t>s</w:t>
      </w:r>
      <w:r w:rsidRPr="00A40E5A">
        <w:rPr>
          <w:rFonts w:ascii="Times New Roman" w:hAnsi="Times New Roman"/>
          <w:sz w:val="24"/>
          <w:szCs w:val="24"/>
          <w:lang w:val="uk-UA"/>
        </w:rPr>
        <w:t xml:space="preserve">, </w:t>
      </w:r>
      <w:proofErr w:type="gramStart"/>
      <w:r>
        <w:rPr>
          <w:rFonts w:ascii="Times New Roman" w:hAnsi="Times New Roman"/>
          <w:sz w:val="24"/>
          <w:szCs w:val="24"/>
          <w:lang w:val="en-US"/>
        </w:rPr>
        <w:t>student’s</w:t>
      </w:r>
      <w:proofErr w:type="gramEnd"/>
      <w:r>
        <w:rPr>
          <w:rFonts w:ascii="Times New Roman" w:hAnsi="Times New Roman"/>
          <w:sz w:val="24"/>
          <w:szCs w:val="24"/>
          <w:lang w:val="en-US"/>
        </w:rPr>
        <w:t>, and teacher’s personalities</w:t>
      </w:r>
      <w:r w:rsidR="00E45EC7" w:rsidRPr="00E45EC7">
        <w:rPr>
          <w:rFonts w:ascii="Times New Roman" w:hAnsi="Times New Roman"/>
          <w:sz w:val="24"/>
          <w:szCs w:val="24"/>
          <w:lang w:val="uk-UA"/>
        </w:rPr>
        <w:t>.</w:t>
      </w:r>
    </w:p>
    <w:p w:rsidR="00E45EC7" w:rsidRDefault="00A40E5A" w:rsidP="00E45EC7">
      <w:pPr>
        <w:pStyle w:val="a7"/>
        <w:numPr>
          <w:ilvl w:val="0"/>
          <w:numId w:val="2"/>
        </w:numPr>
        <w:jc w:val="both"/>
        <w:rPr>
          <w:rFonts w:ascii="Times New Roman" w:hAnsi="Times New Roman"/>
          <w:sz w:val="24"/>
          <w:szCs w:val="24"/>
          <w:lang w:val="uk-UA"/>
        </w:rPr>
      </w:pPr>
      <w:r>
        <w:rPr>
          <w:rFonts w:ascii="Times New Roman" w:hAnsi="Times New Roman"/>
          <w:sz w:val="24"/>
          <w:szCs w:val="24"/>
          <w:lang w:val="en-US"/>
        </w:rPr>
        <w:t>Psychological</w:t>
      </w:r>
      <w:r w:rsidRPr="00A40E5A">
        <w:rPr>
          <w:rFonts w:ascii="Times New Roman" w:hAnsi="Times New Roman"/>
          <w:sz w:val="24"/>
          <w:szCs w:val="24"/>
          <w:lang w:val="uk-UA"/>
        </w:rPr>
        <w:t xml:space="preserve"> </w:t>
      </w:r>
      <w:r>
        <w:rPr>
          <w:rFonts w:ascii="Times New Roman" w:hAnsi="Times New Roman"/>
          <w:sz w:val="24"/>
          <w:szCs w:val="24"/>
          <w:lang w:val="en-US"/>
        </w:rPr>
        <w:t>and</w:t>
      </w:r>
      <w:r w:rsidRPr="00A40E5A">
        <w:rPr>
          <w:rFonts w:ascii="Times New Roman" w:hAnsi="Times New Roman"/>
          <w:sz w:val="24"/>
          <w:szCs w:val="24"/>
          <w:lang w:val="uk-UA"/>
        </w:rPr>
        <w:t xml:space="preserve"> </w:t>
      </w:r>
      <w:r>
        <w:rPr>
          <w:rFonts w:ascii="Times New Roman" w:hAnsi="Times New Roman"/>
          <w:sz w:val="24"/>
          <w:szCs w:val="24"/>
          <w:lang w:val="en-US"/>
        </w:rPr>
        <w:t>pedagogical</w:t>
      </w:r>
      <w:r w:rsidRPr="00A40E5A">
        <w:rPr>
          <w:rFonts w:ascii="Times New Roman" w:hAnsi="Times New Roman"/>
          <w:sz w:val="24"/>
          <w:szCs w:val="24"/>
          <w:lang w:val="uk-UA"/>
        </w:rPr>
        <w:t xml:space="preserve"> </w:t>
      </w:r>
      <w:r>
        <w:rPr>
          <w:rFonts w:ascii="Times New Roman" w:hAnsi="Times New Roman"/>
          <w:sz w:val="24"/>
          <w:szCs w:val="24"/>
          <w:lang w:val="en-US"/>
        </w:rPr>
        <w:t>conditions</w:t>
      </w:r>
      <w:r w:rsidRPr="00A40E5A">
        <w:rPr>
          <w:rFonts w:ascii="Times New Roman" w:hAnsi="Times New Roman"/>
          <w:sz w:val="24"/>
          <w:szCs w:val="24"/>
          <w:lang w:val="uk-UA"/>
        </w:rPr>
        <w:t xml:space="preserve"> </w:t>
      </w:r>
      <w:r>
        <w:rPr>
          <w:rFonts w:ascii="Times New Roman" w:hAnsi="Times New Roman"/>
          <w:sz w:val="24"/>
          <w:szCs w:val="24"/>
          <w:lang w:val="en-US"/>
        </w:rPr>
        <w:t>of the formation of personality</w:t>
      </w:r>
      <w:r w:rsidR="00E45EC7" w:rsidRPr="00E45EC7">
        <w:rPr>
          <w:rFonts w:ascii="Times New Roman" w:hAnsi="Times New Roman"/>
          <w:sz w:val="24"/>
          <w:szCs w:val="24"/>
          <w:lang w:val="uk-UA"/>
        </w:rPr>
        <w:t>.</w:t>
      </w:r>
    </w:p>
    <w:p w:rsidR="00E45EC7" w:rsidRDefault="00A40E5A" w:rsidP="00E45EC7">
      <w:pPr>
        <w:pStyle w:val="a7"/>
        <w:numPr>
          <w:ilvl w:val="0"/>
          <w:numId w:val="2"/>
        </w:numPr>
        <w:jc w:val="both"/>
        <w:rPr>
          <w:rFonts w:ascii="Times New Roman" w:hAnsi="Times New Roman"/>
          <w:sz w:val="24"/>
          <w:szCs w:val="24"/>
          <w:lang w:val="uk-UA"/>
        </w:rPr>
      </w:pPr>
      <w:r>
        <w:rPr>
          <w:rFonts w:ascii="Times New Roman" w:hAnsi="Times New Roman"/>
          <w:sz w:val="24"/>
          <w:szCs w:val="24"/>
          <w:lang w:val="en-US"/>
        </w:rPr>
        <w:t xml:space="preserve">Didactic principles of the formation of </w:t>
      </w:r>
      <w:r w:rsidR="00626F98">
        <w:rPr>
          <w:rFonts w:ascii="Times New Roman" w:hAnsi="Times New Roman"/>
          <w:sz w:val="24"/>
          <w:szCs w:val="24"/>
          <w:lang w:val="en-US"/>
        </w:rPr>
        <w:t>a personality’s competence</w:t>
      </w:r>
      <w:r w:rsidR="00E45EC7" w:rsidRPr="00E45EC7">
        <w:rPr>
          <w:rFonts w:ascii="Times New Roman" w:hAnsi="Times New Roman"/>
          <w:sz w:val="24"/>
          <w:szCs w:val="24"/>
          <w:lang w:val="uk-UA"/>
        </w:rPr>
        <w:t>.</w:t>
      </w:r>
    </w:p>
    <w:p w:rsidR="00E45EC7" w:rsidRDefault="00626F98" w:rsidP="00E45EC7">
      <w:pPr>
        <w:pStyle w:val="a7"/>
        <w:numPr>
          <w:ilvl w:val="0"/>
          <w:numId w:val="2"/>
        </w:numPr>
        <w:jc w:val="both"/>
        <w:rPr>
          <w:rFonts w:ascii="Times New Roman" w:hAnsi="Times New Roman"/>
          <w:sz w:val="24"/>
          <w:szCs w:val="24"/>
          <w:lang w:val="uk-UA"/>
        </w:rPr>
      </w:pPr>
      <w:r>
        <w:rPr>
          <w:rFonts w:ascii="Times New Roman" w:hAnsi="Times New Roman"/>
          <w:sz w:val="24"/>
          <w:szCs w:val="24"/>
          <w:lang w:val="en-US"/>
        </w:rPr>
        <w:t>Socio</w:t>
      </w:r>
      <w:r w:rsidRPr="00626F98">
        <w:rPr>
          <w:rFonts w:ascii="Times New Roman" w:hAnsi="Times New Roman"/>
          <w:sz w:val="24"/>
          <w:szCs w:val="24"/>
          <w:lang w:val="uk-UA"/>
        </w:rPr>
        <w:t>-</w:t>
      </w:r>
      <w:r>
        <w:rPr>
          <w:rFonts w:ascii="Times New Roman" w:hAnsi="Times New Roman"/>
          <w:sz w:val="24"/>
          <w:szCs w:val="24"/>
          <w:lang w:val="en-US"/>
        </w:rPr>
        <w:t>cultural</w:t>
      </w:r>
      <w:r w:rsidRPr="00626F98">
        <w:rPr>
          <w:rFonts w:ascii="Times New Roman" w:hAnsi="Times New Roman"/>
          <w:sz w:val="24"/>
          <w:szCs w:val="24"/>
          <w:lang w:val="uk-UA"/>
        </w:rPr>
        <w:t xml:space="preserve"> </w:t>
      </w:r>
      <w:r>
        <w:rPr>
          <w:rFonts w:ascii="Times New Roman" w:hAnsi="Times New Roman"/>
          <w:sz w:val="24"/>
          <w:szCs w:val="24"/>
          <w:lang w:val="en-US"/>
        </w:rPr>
        <w:t>aspects</w:t>
      </w:r>
      <w:r w:rsidRPr="00626F98">
        <w:rPr>
          <w:rFonts w:ascii="Times New Roman" w:hAnsi="Times New Roman"/>
          <w:sz w:val="24"/>
          <w:szCs w:val="24"/>
          <w:lang w:val="uk-UA"/>
        </w:rPr>
        <w:t xml:space="preserve"> </w:t>
      </w:r>
      <w:r>
        <w:rPr>
          <w:rFonts w:ascii="Times New Roman" w:hAnsi="Times New Roman"/>
          <w:sz w:val="24"/>
          <w:szCs w:val="24"/>
          <w:lang w:val="en-US"/>
        </w:rPr>
        <w:t>of</w:t>
      </w:r>
      <w:r w:rsidRPr="00626F98">
        <w:rPr>
          <w:rFonts w:ascii="Times New Roman" w:hAnsi="Times New Roman"/>
          <w:sz w:val="24"/>
          <w:szCs w:val="24"/>
          <w:lang w:val="uk-UA"/>
        </w:rPr>
        <w:t xml:space="preserve"> </w:t>
      </w:r>
      <w:r>
        <w:rPr>
          <w:rFonts w:ascii="Times New Roman" w:hAnsi="Times New Roman"/>
          <w:sz w:val="24"/>
          <w:szCs w:val="24"/>
          <w:lang w:val="en-US"/>
        </w:rPr>
        <w:t>the</w:t>
      </w:r>
      <w:r w:rsidRPr="00626F98">
        <w:rPr>
          <w:rFonts w:ascii="Times New Roman" w:hAnsi="Times New Roman"/>
          <w:sz w:val="24"/>
          <w:szCs w:val="24"/>
          <w:lang w:val="uk-UA"/>
        </w:rPr>
        <w:t xml:space="preserve"> </w:t>
      </w:r>
      <w:r>
        <w:rPr>
          <w:rFonts w:ascii="Times New Roman" w:hAnsi="Times New Roman"/>
          <w:sz w:val="24"/>
          <w:szCs w:val="24"/>
          <w:lang w:val="en-US"/>
        </w:rPr>
        <w:t>becoming of personality</w:t>
      </w:r>
      <w:r w:rsidR="00E45EC7" w:rsidRPr="00E45EC7">
        <w:rPr>
          <w:rFonts w:ascii="Times New Roman" w:hAnsi="Times New Roman"/>
          <w:sz w:val="24"/>
          <w:szCs w:val="24"/>
          <w:lang w:val="uk-UA"/>
        </w:rPr>
        <w:t>.</w:t>
      </w:r>
    </w:p>
    <w:p w:rsidR="00E45EC7" w:rsidRDefault="00263727" w:rsidP="00E45EC7">
      <w:pPr>
        <w:pStyle w:val="a7"/>
        <w:numPr>
          <w:ilvl w:val="0"/>
          <w:numId w:val="2"/>
        </w:numPr>
        <w:jc w:val="both"/>
        <w:rPr>
          <w:rFonts w:ascii="Times New Roman" w:hAnsi="Times New Roman"/>
          <w:sz w:val="24"/>
          <w:szCs w:val="24"/>
          <w:lang w:val="uk-UA"/>
        </w:rPr>
      </w:pPr>
      <w:r>
        <w:rPr>
          <w:rFonts w:ascii="Times New Roman" w:hAnsi="Times New Roman"/>
          <w:sz w:val="24"/>
          <w:szCs w:val="24"/>
          <w:lang w:val="en-US"/>
        </w:rPr>
        <w:t>Succession</w:t>
      </w:r>
      <w:r w:rsidRPr="00263727">
        <w:rPr>
          <w:rFonts w:ascii="Times New Roman" w:hAnsi="Times New Roman"/>
          <w:sz w:val="24"/>
          <w:szCs w:val="24"/>
          <w:lang w:val="uk-UA"/>
        </w:rPr>
        <w:t xml:space="preserve"> </w:t>
      </w:r>
      <w:r>
        <w:rPr>
          <w:rFonts w:ascii="Times New Roman" w:hAnsi="Times New Roman"/>
          <w:sz w:val="24"/>
          <w:szCs w:val="24"/>
          <w:lang w:val="en-US"/>
        </w:rPr>
        <w:t>and</w:t>
      </w:r>
      <w:r w:rsidR="00E45EC7" w:rsidRPr="00E45EC7">
        <w:rPr>
          <w:rFonts w:ascii="Times New Roman" w:hAnsi="Times New Roman"/>
          <w:sz w:val="24"/>
          <w:szCs w:val="24"/>
          <w:lang w:val="uk-UA"/>
        </w:rPr>
        <w:t xml:space="preserve"> </w:t>
      </w:r>
      <w:r>
        <w:rPr>
          <w:rFonts w:ascii="Times New Roman" w:hAnsi="Times New Roman"/>
          <w:sz w:val="24"/>
          <w:szCs w:val="24"/>
          <w:lang w:val="en-US"/>
        </w:rPr>
        <w:t>prospects</w:t>
      </w:r>
      <w:r w:rsidRPr="00263727">
        <w:rPr>
          <w:rFonts w:ascii="Times New Roman" w:hAnsi="Times New Roman"/>
          <w:sz w:val="24"/>
          <w:szCs w:val="24"/>
          <w:lang w:val="uk-UA"/>
        </w:rPr>
        <w:t xml:space="preserve"> </w:t>
      </w:r>
      <w:r>
        <w:rPr>
          <w:rFonts w:ascii="Times New Roman" w:hAnsi="Times New Roman"/>
          <w:sz w:val="24"/>
          <w:szCs w:val="24"/>
          <w:lang w:val="en-US"/>
        </w:rPr>
        <w:t>in</w:t>
      </w:r>
      <w:r w:rsidRPr="00263727">
        <w:rPr>
          <w:rFonts w:ascii="Times New Roman" w:hAnsi="Times New Roman"/>
          <w:sz w:val="24"/>
          <w:szCs w:val="24"/>
          <w:lang w:val="uk-UA"/>
        </w:rPr>
        <w:t xml:space="preserve"> </w:t>
      </w:r>
      <w:r>
        <w:rPr>
          <w:rFonts w:ascii="Times New Roman" w:hAnsi="Times New Roman"/>
          <w:sz w:val="24"/>
          <w:szCs w:val="24"/>
          <w:lang w:val="en-US"/>
        </w:rPr>
        <w:t>the content, methods and forms of the work of various educational stages</w:t>
      </w:r>
      <w:r w:rsidR="00E45EC7" w:rsidRPr="00E45EC7">
        <w:rPr>
          <w:rFonts w:ascii="Times New Roman" w:hAnsi="Times New Roman"/>
          <w:sz w:val="24"/>
          <w:szCs w:val="24"/>
          <w:lang w:val="uk-UA"/>
        </w:rPr>
        <w:t>.</w:t>
      </w:r>
    </w:p>
    <w:p w:rsidR="00E45EC7" w:rsidRDefault="00263727" w:rsidP="00E45EC7">
      <w:pPr>
        <w:pStyle w:val="a7"/>
        <w:numPr>
          <w:ilvl w:val="0"/>
          <w:numId w:val="2"/>
        </w:numPr>
        <w:jc w:val="both"/>
        <w:rPr>
          <w:rFonts w:ascii="Times New Roman" w:hAnsi="Times New Roman"/>
          <w:sz w:val="24"/>
          <w:szCs w:val="24"/>
          <w:lang w:val="uk-UA"/>
        </w:rPr>
      </w:pPr>
      <w:r>
        <w:rPr>
          <w:rFonts w:ascii="Times New Roman" w:hAnsi="Times New Roman"/>
          <w:sz w:val="24"/>
          <w:szCs w:val="24"/>
          <w:lang w:val="en-US"/>
        </w:rPr>
        <w:t>Relevant</w:t>
      </w:r>
      <w:r w:rsidRPr="00263727">
        <w:rPr>
          <w:rFonts w:ascii="Times New Roman" w:hAnsi="Times New Roman"/>
          <w:sz w:val="24"/>
          <w:szCs w:val="24"/>
          <w:lang w:val="en-US"/>
        </w:rPr>
        <w:t xml:space="preserve"> </w:t>
      </w:r>
      <w:r>
        <w:rPr>
          <w:rFonts w:ascii="Times New Roman" w:hAnsi="Times New Roman"/>
          <w:sz w:val="24"/>
          <w:szCs w:val="24"/>
          <w:lang w:val="en-US"/>
        </w:rPr>
        <w:t>problems of the formation of personality in Ukraine and abroad.</w:t>
      </w:r>
    </w:p>
    <w:p w:rsidR="00E45EC7" w:rsidRPr="00E45EC7" w:rsidRDefault="00263727" w:rsidP="00E45EC7">
      <w:pPr>
        <w:pStyle w:val="a7"/>
        <w:numPr>
          <w:ilvl w:val="0"/>
          <w:numId w:val="2"/>
        </w:numPr>
        <w:jc w:val="both"/>
        <w:rPr>
          <w:rFonts w:ascii="Times New Roman" w:hAnsi="Times New Roman"/>
          <w:sz w:val="24"/>
          <w:szCs w:val="24"/>
          <w:lang w:val="uk-UA"/>
        </w:rPr>
      </w:pPr>
      <w:r>
        <w:rPr>
          <w:rFonts w:ascii="Times New Roman" w:hAnsi="Times New Roman"/>
          <w:sz w:val="24"/>
          <w:szCs w:val="24"/>
          <w:lang w:val="en-US"/>
        </w:rPr>
        <w:t>Experience and prospects of the development of a teacher’s personality in postgraduate pedagogical education</w:t>
      </w:r>
      <w:r w:rsidR="00E45EC7" w:rsidRPr="00E45EC7">
        <w:rPr>
          <w:rFonts w:ascii="Times New Roman" w:hAnsi="Times New Roman"/>
          <w:sz w:val="24"/>
          <w:szCs w:val="24"/>
          <w:lang w:val="uk-UA"/>
        </w:rPr>
        <w:t>.</w:t>
      </w:r>
    </w:p>
    <w:p w:rsidR="00D62AAE" w:rsidRPr="0092288A" w:rsidRDefault="007E605E" w:rsidP="00D62AAE">
      <w:pPr>
        <w:spacing w:line="276" w:lineRule="auto"/>
        <w:ind w:firstLine="709"/>
        <w:rPr>
          <w:iCs/>
          <w:spacing w:val="2"/>
          <w:lang w:val="uk-UA"/>
        </w:rPr>
      </w:pPr>
      <w:r>
        <w:rPr>
          <w:b/>
          <w:lang w:val="en-US"/>
        </w:rPr>
        <w:t xml:space="preserve">Working languages of the </w:t>
      </w:r>
      <w:r w:rsidR="00944CAC">
        <w:rPr>
          <w:b/>
          <w:lang w:val="en-US"/>
        </w:rPr>
        <w:t xml:space="preserve">conference </w:t>
      </w:r>
      <w:r w:rsidR="00BE0ABC">
        <w:rPr>
          <w:lang w:val="en-US"/>
        </w:rPr>
        <w:t xml:space="preserve">– Ukrainian, Russian, </w:t>
      </w:r>
      <w:proofErr w:type="gramStart"/>
      <w:r w:rsidR="00BE0ABC">
        <w:rPr>
          <w:lang w:val="en-US"/>
        </w:rPr>
        <w:t>English</w:t>
      </w:r>
      <w:proofErr w:type="gramEnd"/>
      <w:r>
        <w:rPr>
          <w:lang w:val="en-US"/>
        </w:rPr>
        <w:t>.</w:t>
      </w:r>
    </w:p>
    <w:p w:rsidR="00D62AAE" w:rsidRDefault="009C3AC1" w:rsidP="00D62AAE">
      <w:pPr>
        <w:spacing w:line="276" w:lineRule="auto"/>
        <w:ind w:firstLine="709"/>
        <w:rPr>
          <w:lang w:val="en-US"/>
        </w:rPr>
      </w:pPr>
      <w:r>
        <w:rPr>
          <w:lang w:val="en-US"/>
        </w:rPr>
        <w:t>The report theses</w:t>
      </w:r>
      <w:r w:rsidR="00944CAC">
        <w:rPr>
          <w:lang w:val="en-US"/>
        </w:rPr>
        <w:t xml:space="preserve"> are</w:t>
      </w:r>
      <w:r>
        <w:rPr>
          <w:lang w:val="en-US"/>
        </w:rPr>
        <w:t xml:space="preserve"> to be published in the conference digest and, at participants’ will, in the digest of professional articles</w:t>
      </w:r>
      <w:r w:rsidR="00D62AAE" w:rsidRPr="0092288A">
        <w:rPr>
          <w:lang w:val="uk-UA"/>
        </w:rPr>
        <w:t>.</w:t>
      </w:r>
    </w:p>
    <w:p w:rsidR="000F7714" w:rsidRDefault="00303490" w:rsidP="00FE45B2">
      <w:pPr>
        <w:spacing w:line="276" w:lineRule="auto"/>
        <w:ind w:firstLine="709"/>
        <w:jc w:val="both"/>
        <w:rPr>
          <w:lang w:val="en-US"/>
        </w:rPr>
      </w:pPr>
      <w:r>
        <w:rPr>
          <w:lang w:val="en-US"/>
        </w:rPr>
        <w:t xml:space="preserve">Materials to be sent to the </w:t>
      </w:r>
      <w:r w:rsidRPr="00303490">
        <w:rPr>
          <w:lang w:val="en-US"/>
        </w:rPr>
        <w:t>organization</w:t>
      </w:r>
      <w:r w:rsidRPr="00303490">
        <w:rPr>
          <w:lang w:val="uk-UA"/>
        </w:rPr>
        <w:t xml:space="preserve"> </w:t>
      </w:r>
      <w:r w:rsidRPr="00303490">
        <w:rPr>
          <w:lang w:val="en-US"/>
        </w:rPr>
        <w:t>committee</w:t>
      </w:r>
      <w:r>
        <w:rPr>
          <w:lang w:val="en-US"/>
        </w:rPr>
        <w:t xml:space="preserve"> (</w:t>
      </w:r>
      <w:hyperlink r:id="rId9" w:history="1">
        <w:r w:rsidRPr="005B17EF">
          <w:rPr>
            <w:rStyle w:val="a3"/>
            <w:b/>
            <w:shd w:val="clear" w:color="auto" w:fill="FFFFFF"/>
            <w:lang w:val="en-US"/>
          </w:rPr>
          <w:t>kmt</w:t>
        </w:r>
        <w:r w:rsidRPr="00303490">
          <w:rPr>
            <w:rStyle w:val="a3"/>
            <w:b/>
            <w:shd w:val="clear" w:color="auto" w:fill="FFFFFF"/>
            <w:lang w:val="en-US"/>
          </w:rPr>
          <w:t>110</w:t>
        </w:r>
        <w:r w:rsidRPr="005B17EF">
          <w:rPr>
            <w:rStyle w:val="a3"/>
            <w:b/>
            <w:shd w:val="clear" w:color="auto" w:fill="FFFFFF"/>
            <w:lang w:val="en-US"/>
          </w:rPr>
          <w:t>konf</w:t>
        </w:r>
        <w:r w:rsidRPr="00303490">
          <w:rPr>
            <w:rStyle w:val="a3"/>
            <w:b/>
            <w:shd w:val="clear" w:color="auto" w:fill="FFFFFF"/>
            <w:lang w:val="en-US"/>
          </w:rPr>
          <w:t>@</w:t>
        </w:r>
        <w:r w:rsidRPr="005B17EF">
          <w:rPr>
            <w:rStyle w:val="a3"/>
            <w:b/>
            <w:shd w:val="clear" w:color="auto" w:fill="FFFFFF"/>
            <w:lang w:val="en-US"/>
          </w:rPr>
          <w:t>gmail</w:t>
        </w:r>
        <w:r w:rsidRPr="00303490">
          <w:rPr>
            <w:rStyle w:val="a3"/>
            <w:b/>
            <w:shd w:val="clear" w:color="auto" w:fill="FFFFFF"/>
            <w:lang w:val="en-US"/>
          </w:rPr>
          <w:t>.</w:t>
        </w:r>
        <w:r w:rsidRPr="005B17EF">
          <w:rPr>
            <w:rStyle w:val="a3"/>
            <w:b/>
            <w:shd w:val="clear" w:color="auto" w:fill="FFFFFF"/>
            <w:lang w:val="en-US"/>
          </w:rPr>
          <w:t>com</w:t>
        </w:r>
      </w:hyperlink>
      <w:r>
        <w:rPr>
          <w:rStyle w:val="a3"/>
          <w:b/>
          <w:shd w:val="clear" w:color="auto" w:fill="FFFFFF"/>
          <w:lang w:val="en-US"/>
        </w:rPr>
        <w:t>)</w:t>
      </w:r>
      <w:r>
        <w:rPr>
          <w:lang w:val="en-US"/>
        </w:rPr>
        <w:t xml:space="preserve"> by 05.09.2017: application (</w:t>
      </w:r>
      <w:r w:rsidR="00F70F41">
        <w:rPr>
          <w:lang w:val="en-US"/>
        </w:rPr>
        <w:t>sample added beneath), thesis (3</w:t>
      </w:r>
      <w:r>
        <w:rPr>
          <w:lang w:val="en-US"/>
        </w:rPr>
        <w:t xml:space="preserve">-5 pages), article (at your </w:t>
      </w:r>
      <w:r w:rsidR="00944CAC">
        <w:rPr>
          <w:lang w:val="en-US"/>
        </w:rPr>
        <w:t>will</w:t>
      </w:r>
      <w:r>
        <w:rPr>
          <w:lang w:val="en-US"/>
        </w:rPr>
        <w:t xml:space="preserve">, 12 or more pages, see the requirements at </w:t>
      </w:r>
      <w:hyperlink r:id="rId10" w:history="1">
        <w:r w:rsidRPr="00FC28E2">
          <w:rPr>
            <w:rStyle w:val="a3"/>
            <w:b/>
            <w:lang w:val="uk-UA"/>
          </w:rPr>
          <w:t>http://nauka.udpu.org.ua/psyholoho-pedahohichni-</w:t>
        </w:r>
        <w:r w:rsidRPr="00FC28E2">
          <w:rPr>
            <w:rStyle w:val="a3"/>
            <w:b/>
            <w:lang w:val="uk-UA"/>
          </w:rPr>
          <w:lastRenderedPageBreak/>
          <w:t>problemy-silskoji-shkoly/</w:t>
        </w:r>
      </w:hyperlink>
      <w:r>
        <w:rPr>
          <w:lang w:val="en-US"/>
        </w:rPr>
        <w:t xml:space="preserve">). </w:t>
      </w:r>
      <w:r w:rsidR="00FE45B2">
        <w:rPr>
          <w:lang w:val="en-US"/>
        </w:rPr>
        <w:t xml:space="preserve">The materials should be sent in separate files (i.e. </w:t>
      </w:r>
      <w:r w:rsidR="00FE45B2">
        <w:rPr>
          <w:lang w:val="uk-UA"/>
        </w:rPr>
        <w:t>Ковальчук</w:t>
      </w:r>
      <w:r w:rsidR="00FE45B2" w:rsidRPr="0092288A">
        <w:rPr>
          <w:lang w:val="uk-UA"/>
        </w:rPr>
        <w:t xml:space="preserve">_заявка, </w:t>
      </w:r>
      <w:r w:rsidR="00FE45B2">
        <w:rPr>
          <w:lang w:val="uk-UA"/>
        </w:rPr>
        <w:t>Ковальчук</w:t>
      </w:r>
      <w:r w:rsidR="00FE45B2" w:rsidRPr="0092288A">
        <w:rPr>
          <w:lang w:val="uk-UA"/>
        </w:rPr>
        <w:t xml:space="preserve">_стаття, </w:t>
      </w:r>
      <w:r w:rsidR="00FE45B2">
        <w:rPr>
          <w:lang w:val="uk-UA"/>
        </w:rPr>
        <w:t>Ковальчук</w:t>
      </w:r>
      <w:r w:rsidR="00FE45B2" w:rsidRPr="0092288A">
        <w:rPr>
          <w:lang w:val="uk-UA"/>
        </w:rPr>
        <w:t>_тези</w:t>
      </w:r>
      <w:r w:rsidR="00FE45B2">
        <w:rPr>
          <w:lang w:val="en-US"/>
        </w:rPr>
        <w:t>)</w:t>
      </w:r>
      <w:r w:rsidR="000C597E">
        <w:rPr>
          <w:lang w:val="en-US"/>
        </w:rPr>
        <w:t>.</w:t>
      </w:r>
    </w:p>
    <w:p w:rsidR="000C597E" w:rsidRPr="00303490" w:rsidRDefault="000C597E" w:rsidP="00FE45B2">
      <w:pPr>
        <w:spacing w:line="276" w:lineRule="auto"/>
        <w:ind w:firstLine="709"/>
        <w:jc w:val="both"/>
        <w:rPr>
          <w:lang w:val="en-US"/>
        </w:rPr>
      </w:pPr>
      <w:r>
        <w:rPr>
          <w:lang w:val="en-US"/>
        </w:rPr>
        <w:t xml:space="preserve">Dear colleagues! In order to avoid misunderstanding we kindly ask to send money orders for participation in the conference and publication of materials only after confirmation of your materials acceptance by phone. After the confirmation we expect you to send the copy </w:t>
      </w:r>
      <w:r w:rsidR="00944CAC">
        <w:rPr>
          <w:lang w:val="en-US"/>
        </w:rPr>
        <w:t xml:space="preserve">of </w:t>
      </w:r>
      <w:r>
        <w:rPr>
          <w:lang w:val="en-US"/>
        </w:rPr>
        <w:t>the</w:t>
      </w:r>
      <w:r w:rsidR="00944CAC">
        <w:rPr>
          <w:lang w:val="en-US"/>
        </w:rPr>
        <w:t xml:space="preserve"> </w:t>
      </w:r>
      <w:r>
        <w:rPr>
          <w:lang w:val="en-US"/>
        </w:rPr>
        <w:t>recei</w:t>
      </w:r>
      <w:r w:rsidR="00944CAC">
        <w:rPr>
          <w:lang w:val="en-US"/>
        </w:rPr>
        <w:t>p</w:t>
      </w:r>
      <w:r>
        <w:rPr>
          <w:lang w:val="en-US"/>
        </w:rPr>
        <w:t xml:space="preserve">t to the above-mentioned e-mail. </w:t>
      </w:r>
    </w:p>
    <w:p w:rsidR="00CF130F" w:rsidRDefault="00CF130F" w:rsidP="00CF130F">
      <w:pPr>
        <w:ind w:firstLine="708"/>
        <w:jc w:val="both"/>
        <w:rPr>
          <w:lang w:val="en-US"/>
        </w:rPr>
      </w:pPr>
      <w:r>
        <w:rPr>
          <w:b/>
          <w:lang w:val="en-US"/>
        </w:rPr>
        <w:t>Financial conditions:</w:t>
      </w:r>
      <w:r w:rsidR="00F70F41">
        <w:rPr>
          <w:lang w:val="en-US"/>
        </w:rPr>
        <w:t xml:space="preserve"> organization fee – 18</w:t>
      </w:r>
      <w:r>
        <w:rPr>
          <w:lang w:val="en-US"/>
        </w:rPr>
        <w:t xml:space="preserve">0 </w:t>
      </w:r>
      <w:proofErr w:type="gramStart"/>
      <w:r w:rsidR="00944CAC">
        <w:rPr>
          <w:lang w:val="en-US"/>
        </w:rPr>
        <w:t>UAH</w:t>
      </w:r>
      <w:r>
        <w:rPr>
          <w:lang w:val="en-US"/>
        </w:rPr>
        <w:t>.,</w:t>
      </w:r>
      <w:proofErr w:type="gramEnd"/>
      <w:r>
        <w:rPr>
          <w:lang w:val="en-US"/>
        </w:rPr>
        <w:t xml:space="preserve"> value of one printed page in the conference digest or the digest of articles – 4</w:t>
      </w:r>
      <w:r w:rsidR="00F70F41">
        <w:rPr>
          <w:lang w:val="en-US"/>
        </w:rPr>
        <w:t>5</w:t>
      </w:r>
      <w:r>
        <w:rPr>
          <w:lang w:val="en-US"/>
        </w:rPr>
        <w:t xml:space="preserve"> </w:t>
      </w:r>
      <w:r w:rsidR="00944CAC">
        <w:rPr>
          <w:lang w:val="en-US"/>
        </w:rPr>
        <w:t>UAH</w:t>
      </w:r>
      <w:r>
        <w:rPr>
          <w:lang w:val="en-US"/>
        </w:rPr>
        <w:t>.</w:t>
      </w:r>
    </w:p>
    <w:p w:rsidR="00D62AAE" w:rsidRPr="0092288A" w:rsidRDefault="00CF130F" w:rsidP="00CF130F">
      <w:pPr>
        <w:spacing w:line="276" w:lineRule="auto"/>
        <w:ind w:firstLine="709"/>
        <w:jc w:val="both"/>
        <w:rPr>
          <w:rStyle w:val="a3"/>
          <w:bCs/>
          <w:snapToGrid w:val="0"/>
          <w:color w:val="000000"/>
          <w:u w:val="none"/>
          <w:lang w:val="uk-UA"/>
        </w:rPr>
      </w:pPr>
      <w:r>
        <w:rPr>
          <w:rStyle w:val="a3"/>
          <w:bCs/>
          <w:snapToGrid w:val="0"/>
          <w:color w:val="000000"/>
          <w:u w:val="none"/>
          <w:lang w:val="en-US"/>
        </w:rPr>
        <w:t>Organization</w:t>
      </w:r>
      <w:r w:rsidRPr="00CF130F">
        <w:rPr>
          <w:rStyle w:val="a3"/>
          <w:bCs/>
          <w:snapToGrid w:val="0"/>
          <w:color w:val="000000"/>
          <w:u w:val="none"/>
          <w:lang w:val="en-US"/>
        </w:rPr>
        <w:t xml:space="preserve"> </w:t>
      </w:r>
      <w:r>
        <w:rPr>
          <w:rStyle w:val="a3"/>
          <w:bCs/>
          <w:snapToGrid w:val="0"/>
          <w:color w:val="000000"/>
          <w:u w:val="none"/>
          <w:lang w:val="en-US"/>
        </w:rPr>
        <w:t>fee</w:t>
      </w:r>
      <w:r w:rsidRPr="00CF130F">
        <w:rPr>
          <w:rStyle w:val="a3"/>
          <w:bCs/>
          <w:snapToGrid w:val="0"/>
          <w:color w:val="000000"/>
          <w:u w:val="none"/>
          <w:lang w:val="en-US"/>
        </w:rPr>
        <w:t xml:space="preserve"> </w:t>
      </w:r>
      <w:r>
        <w:rPr>
          <w:rStyle w:val="a3"/>
          <w:bCs/>
          <w:snapToGrid w:val="0"/>
          <w:color w:val="000000"/>
          <w:u w:val="none"/>
          <w:lang w:val="en-US"/>
        </w:rPr>
        <w:t>includes</w:t>
      </w:r>
      <w:r w:rsidR="00D62AAE" w:rsidRPr="0092288A">
        <w:rPr>
          <w:rStyle w:val="a3"/>
          <w:bCs/>
          <w:snapToGrid w:val="0"/>
          <w:color w:val="000000"/>
          <w:u w:val="none"/>
          <w:lang w:val="uk-UA"/>
        </w:rPr>
        <w:t xml:space="preserve">: </w:t>
      </w:r>
      <w:r>
        <w:rPr>
          <w:rStyle w:val="a3"/>
          <w:bCs/>
          <w:snapToGrid w:val="0"/>
          <w:color w:val="000000"/>
          <w:u w:val="none"/>
          <w:lang w:val="en-US"/>
        </w:rPr>
        <w:t>conference organization expenditures</w:t>
      </w:r>
      <w:r w:rsidR="00D62AAE" w:rsidRPr="0092288A">
        <w:rPr>
          <w:rStyle w:val="a3"/>
          <w:bCs/>
          <w:snapToGrid w:val="0"/>
          <w:color w:val="000000"/>
          <w:u w:val="none"/>
          <w:lang w:val="uk-UA"/>
        </w:rPr>
        <w:t xml:space="preserve">, </w:t>
      </w:r>
      <w:r>
        <w:rPr>
          <w:rStyle w:val="a3"/>
          <w:bCs/>
          <w:snapToGrid w:val="0"/>
          <w:color w:val="000000"/>
          <w:u w:val="none"/>
          <w:lang w:val="en-US"/>
        </w:rPr>
        <w:t>conference program, and shipping of the materials</w:t>
      </w:r>
      <w:r w:rsidR="00D62AAE" w:rsidRPr="0092288A">
        <w:rPr>
          <w:rStyle w:val="a3"/>
          <w:bCs/>
          <w:snapToGrid w:val="0"/>
          <w:color w:val="000000"/>
          <w:u w:val="none"/>
          <w:lang w:val="uk-UA"/>
        </w:rPr>
        <w:t>.</w:t>
      </w:r>
    </w:p>
    <w:p w:rsidR="00D62AAE" w:rsidRPr="0092288A" w:rsidRDefault="00E467DB" w:rsidP="00D62AAE">
      <w:pPr>
        <w:spacing w:line="276" w:lineRule="auto"/>
        <w:ind w:firstLine="709"/>
        <w:jc w:val="both"/>
        <w:rPr>
          <w:rStyle w:val="a3"/>
          <w:bCs/>
          <w:snapToGrid w:val="0"/>
          <w:color w:val="000000"/>
          <w:u w:val="none"/>
          <w:lang w:val="uk-UA"/>
        </w:rPr>
      </w:pPr>
      <w:r>
        <w:rPr>
          <w:rStyle w:val="a3"/>
          <w:bCs/>
          <w:snapToGrid w:val="0"/>
          <w:color w:val="000000"/>
          <w:u w:val="none"/>
          <w:lang w:val="en-US"/>
        </w:rPr>
        <w:t>Money</w:t>
      </w:r>
      <w:r w:rsidRPr="00E467DB">
        <w:rPr>
          <w:rStyle w:val="a3"/>
          <w:bCs/>
          <w:snapToGrid w:val="0"/>
          <w:color w:val="000000"/>
          <w:u w:val="none"/>
          <w:lang w:val="uk-UA"/>
        </w:rPr>
        <w:t xml:space="preserve"> </w:t>
      </w:r>
      <w:r>
        <w:rPr>
          <w:rStyle w:val="a3"/>
          <w:bCs/>
          <w:snapToGrid w:val="0"/>
          <w:color w:val="000000"/>
          <w:u w:val="none"/>
          <w:lang w:val="en-US"/>
        </w:rPr>
        <w:t>orders</w:t>
      </w:r>
      <w:r w:rsidRPr="00E467DB">
        <w:rPr>
          <w:rStyle w:val="a3"/>
          <w:bCs/>
          <w:snapToGrid w:val="0"/>
          <w:color w:val="000000"/>
          <w:u w:val="none"/>
          <w:lang w:val="uk-UA"/>
        </w:rPr>
        <w:t xml:space="preserve"> </w:t>
      </w:r>
      <w:r>
        <w:rPr>
          <w:rStyle w:val="a3"/>
          <w:bCs/>
          <w:snapToGrid w:val="0"/>
          <w:color w:val="000000"/>
          <w:u w:val="none"/>
          <w:lang w:val="en-US"/>
        </w:rPr>
        <w:t>are</w:t>
      </w:r>
      <w:r w:rsidRPr="00E467DB">
        <w:rPr>
          <w:rStyle w:val="a3"/>
          <w:bCs/>
          <w:snapToGrid w:val="0"/>
          <w:color w:val="000000"/>
          <w:u w:val="none"/>
          <w:lang w:val="uk-UA"/>
        </w:rPr>
        <w:t xml:space="preserve"> </w:t>
      </w:r>
      <w:r>
        <w:rPr>
          <w:rStyle w:val="a3"/>
          <w:bCs/>
          <w:snapToGrid w:val="0"/>
          <w:color w:val="000000"/>
          <w:u w:val="none"/>
          <w:lang w:val="en-US"/>
        </w:rPr>
        <w:t>to</w:t>
      </w:r>
      <w:r w:rsidRPr="00E467DB">
        <w:rPr>
          <w:rStyle w:val="a3"/>
          <w:bCs/>
          <w:snapToGrid w:val="0"/>
          <w:color w:val="000000"/>
          <w:u w:val="none"/>
          <w:lang w:val="uk-UA"/>
        </w:rPr>
        <w:t xml:space="preserve"> </w:t>
      </w:r>
      <w:r>
        <w:rPr>
          <w:rStyle w:val="a3"/>
          <w:bCs/>
          <w:snapToGrid w:val="0"/>
          <w:color w:val="000000"/>
          <w:u w:val="none"/>
          <w:lang w:val="en-US"/>
        </w:rPr>
        <w:t>be</w:t>
      </w:r>
      <w:r w:rsidRPr="00E467DB">
        <w:rPr>
          <w:rStyle w:val="a3"/>
          <w:bCs/>
          <w:snapToGrid w:val="0"/>
          <w:color w:val="000000"/>
          <w:u w:val="none"/>
          <w:lang w:val="uk-UA"/>
        </w:rPr>
        <w:t xml:space="preserve"> </w:t>
      </w:r>
      <w:r>
        <w:rPr>
          <w:rStyle w:val="a3"/>
          <w:bCs/>
          <w:snapToGrid w:val="0"/>
          <w:color w:val="000000"/>
          <w:u w:val="none"/>
          <w:lang w:val="en-US"/>
        </w:rPr>
        <w:t>transferred</w:t>
      </w:r>
      <w:r w:rsidRPr="00E467DB">
        <w:rPr>
          <w:rStyle w:val="a3"/>
          <w:bCs/>
          <w:snapToGrid w:val="0"/>
          <w:color w:val="000000"/>
          <w:u w:val="none"/>
          <w:lang w:val="uk-UA"/>
        </w:rPr>
        <w:t xml:space="preserve"> </w:t>
      </w:r>
      <w:r>
        <w:rPr>
          <w:rStyle w:val="a3"/>
          <w:bCs/>
          <w:snapToGrid w:val="0"/>
          <w:color w:val="000000"/>
          <w:u w:val="none"/>
          <w:lang w:val="en-US"/>
        </w:rPr>
        <w:t>into</w:t>
      </w:r>
      <w:r w:rsidRPr="00E467DB">
        <w:rPr>
          <w:rStyle w:val="a3"/>
          <w:bCs/>
          <w:snapToGrid w:val="0"/>
          <w:color w:val="000000"/>
          <w:u w:val="none"/>
          <w:lang w:val="uk-UA"/>
        </w:rPr>
        <w:t xml:space="preserve"> </w:t>
      </w:r>
      <w:r>
        <w:rPr>
          <w:rStyle w:val="a3"/>
          <w:bCs/>
          <w:snapToGrid w:val="0"/>
          <w:color w:val="000000"/>
          <w:u w:val="none"/>
          <w:lang w:val="en-US"/>
        </w:rPr>
        <w:t>account</w:t>
      </w:r>
      <w:r w:rsidRPr="00E467DB">
        <w:rPr>
          <w:rStyle w:val="a3"/>
          <w:bCs/>
          <w:snapToGrid w:val="0"/>
          <w:color w:val="000000"/>
          <w:u w:val="none"/>
          <w:lang w:val="uk-UA"/>
        </w:rPr>
        <w:t xml:space="preserve"> </w:t>
      </w:r>
      <w:r w:rsidR="00D62AAE" w:rsidRPr="0092288A">
        <w:rPr>
          <w:rStyle w:val="a3"/>
          <w:bCs/>
          <w:snapToGrid w:val="0"/>
          <w:color w:val="000000"/>
          <w:u w:val="none"/>
          <w:lang w:val="uk-UA"/>
        </w:rPr>
        <w:t>№ </w:t>
      </w:r>
      <w:r w:rsidR="00E7615F">
        <w:rPr>
          <w:rStyle w:val="a3"/>
          <w:bCs/>
          <w:snapToGrid w:val="0"/>
          <w:color w:val="000000"/>
          <w:u w:val="none"/>
          <w:lang w:val="uk-UA"/>
        </w:rPr>
        <w:t xml:space="preserve">51 68 75 72 81 28 04 97 </w:t>
      </w:r>
      <w:r>
        <w:rPr>
          <w:rStyle w:val="a3"/>
          <w:bCs/>
          <w:snapToGrid w:val="0"/>
          <w:color w:val="000000"/>
          <w:u w:val="none"/>
          <w:lang w:val="en-US"/>
        </w:rPr>
        <w:t xml:space="preserve">of </w:t>
      </w:r>
      <w:proofErr w:type="spellStart"/>
      <w:r>
        <w:rPr>
          <w:rStyle w:val="a3"/>
          <w:bCs/>
          <w:snapToGrid w:val="0"/>
          <w:color w:val="000000"/>
          <w:u w:val="none"/>
          <w:lang w:val="en-US"/>
        </w:rPr>
        <w:t>Baidyuk</w:t>
      </w:r>
      <w:proofErr w:type="spellEnd"/>
      <w:r>
        <w:rPr>
          <w:rStyle w:val="a3"/>
          <w:bCs/>
          <w:snapToGrid w:val="0"/>
          <w:color w:val="000000"/>
          <w:u w:val="none"/>
          <w:lang w:val="en-US"/>
        </w:rPr>
        <w:t xml:space="preserve"> </w:t>
      </w:r>
      <w:proofErr w:type="spellStart"/>
      <w:r>
        <w:rPr>
          <w:rStyle w:val="a3"/>
          <w:bCs/>
          <w:snapToGrid w:val="0"/>
          <w:color w:val="000000"/>
          <w:u w:val="none"/>
          <w:lang w:val="en-US"/>
        </w:rPr>
        <w:t>Lubov</w:t>
      </w:r>
      <w:proofErr w:type="spellEnd"/>
      <w:r w:rsidR="00387A7A">
        <w:rPr>
          <w:rStyle w:val="a3"/>
          <w:bCs/>
          <w:snapToGrid w:val="0"/>
          <w:color w:val="000000"/>
          <w:u w:val="none"/>
          <w:lang w:val="uk-UA"/>
        </w:rPr>
        <w:t xml:space="preserve"> </w:t>
      </w:r>
      <w:r w:rsidR="00D62AAE" w:rsidRPr="0092288A">
        <w:rPr>
          <w:rStyle w:val="a3"/>
          <w:bCs/>
          <w:snapToGrid w:val="0"/>
          <w:color w:val="000000"/>
          <w:u w:val="none"/>
          <w:lang w:val="uk-UA"/>
        </w:rPr>
        <w:t>(</w:t>
      </w:r>
      <w:proofErr w:type="spellStart"/>
      <w:r>
        <w:rPr>
          <w:rStyle w:val="a3"/>
          <w:bCs/>
          <w:snapToGrid w:val="0"/>
          <w:color w:val="000000"/>
          <w:u w:val="none"/>
          <w:lang w:val="en-US"/>
        </w:rPr>
        <w:t>Privatbank</w:t>
      </w:r>
      <w:proofErr w:type="spellEnd"/>
      <w:r w:rsidR="00D62AAE" w:rsidRPr="0092288A">
        <w:rPr>
          <w:rStyle w:val="a3"/>
          <w:bCs/>
          <w:snapToGrid w:val="0"/>
          <w:color w:val="000000"/>
          <w:u w:val="none"/>
          <w:lang w:val="uk-UA"/>
        </w:rPr>
        <w:t>).</w:t>
      </w:r>
    </w:p>
    <w:p w:rsidR="00521764" w:rsidRPr="00E467DB" w:rsidRDefault="00E467DB" w:rsidP="00657551">
      <w:pPr>
        <w:spacing w:line="276" w:lineRule="auto"/>
        <w:ind w:firstLine="709"/>
        <w:jc w:val="both"/>
        <w:rPr>
          <w:lang w:val="uk-UA"/>
        </w:rPr>
      </w:pPr>
      <w:r w:rsidRPr="00E467DB">
        <w:rPr>
          <w:b/>
          <w:lang w:val="en-US"/>
        </w:rPr>
        <w:t>Organization</w:t>
      </w:r>
      <w:r w:rsidRPr="00E467DB">
        <w:rPr>
          <w:b/>
          <w:lang w:val="uk-UA"/>
        </w:rPr>
        <w:t xml:space="preserve"> </w:t>
      </w:r>
      <w:r w:rsidRPr="00E467DB">
        <w:rPr>
          <w:b/>
          <w:lang w:val="en-US"/>
        </w:rPr>
        <w:t>committee</w:t>
      </w:r>
      <w:r w:rsidR="00D62AAE" w:rsidRPr="00E467DB">
        <w:rPr>
          <w:b/>
          <w:lang w:val="uk-UA"/>
        </w:rPr>
        <w:t>:</w:t>
      </w:r>
      <w:r w:rsidR="00D62AAE" w:rsidRPr="0092288A">
        <w:rPr>
          <w:lang w:val="uk-UA"/>
        </w:rPr>
        <w:t xml:space="preserve"> </w:t>
      </w:r>
      <w:proofErr w:type="spellStart"/>
      <w:r>
        <w:rPr>
          <w:lang w:val="en-US"/>
        </w:rPr>
        <w:t>tel</w:t>
      </w:r>
      <w:proofErr w:type="spellEnd"/>
      <w:r w:rsidR="00D62AAE" w:rsidRPr="0092288A">
        <w:rPr>
          <w:lang w:val="uk-UA"/>
        </w:rPr>
        <w:t xml:space="preserve">.: </w:t>
      </w:r>
      <w:r w:rsidR="00D62AAE" w:rsidRPr="00E467DB">
        <w:rPr>
          <w:lang w:val="uk-UA"/>
        </w:rPr>
        <w:t>+380</w:t>
      </w:r>
      <w:r w:rsidR="00521764" w:rsidRPr="00E467DB">
        <w:rPr>
          <w:lang w:val="uk-UA"/>
        </w:rPr>
        <w:t xml:space="preserve"> </w:t>
      </w:r>
      <w:r w:rsidR="00387A7A" w:rsidRPr="00E467DB">
        <w:rPr>
          <w:lang w:val="uk-UA"/>
        </w:rPr>
        <w:t>99</w:t>
      </w:r>
      <w:r w:rsidR="00521764" w:rsidRPr="00E467DB">
        <w:rPr>
          <w:lang w:val="uk-UA"/>
        </w:rPr>
        <w:t xml:space="preserve"> </w:t>
      </w:r>
      <w:r w:rsidR="00387A7A" w:rsidRPr="00E467DB">
        <w:rPr>
          <w:lang w:val="uk-UA"/>
        </w:rPr>
        <w:t>13</w:t>
      </w:r>
      <w:r w:rsidR="00521764" w:rsidRPr="00E467DB">
        <w:rPr>
          <w:lang w:val="uk-UA"/>
        </w:rPr>
        <w:t> </w:t>
      </w:r>
      <w:r w:rsidR="00387A7A" w:rsidRPr="00E467DB">
        <w:rPr>
          <w:lang w:val="uk-UA"/>
        </w:rPr>
        <w:t>83</w:t>
      </w:r>
      <w:r w:rsidR="00521764" w:rsidRPr="00E467DB">
        <w:rPr>
          <w:lang w:val="uk-UA"/>
        </w:rPr>
        <w:t xml:space="preserve"> </w:t>
      </w:r>
      <w:r w:rsidR="00387A7A" w:rsidRPr="00E467DB">
        <w:rPr>
          <w:lang w:val="uk-UA"/>
        </w:rPr>
        <w:t>559, +380</w:t>
      </w:r>
      <w:r w:rsidR="00521764" w:rsidRPr="00E467DB">
        <w:rPr>
          <w:lang w:val="uk-UA"/>
        </w:rPr>
        <w:t xml:space="preserve"> </w:t>
      </w:r>
      <w:r w:rsidR="00B23D00" w:rsidRPr="00E467DB">
        <w:rPr>
          <w:lang w:val="uk-UA"/>
        </w:rPr>
        <w:t>6</w:t>
      </w:r>
      <w:r w:rsidR="00387A7A" w:rsidRPr="00E467DB">
        <w:rPr>
          <w:lang w:val="uk-UA"/>
        </w:rPr>
        <w:t>7</w:t>
      </w:r>
      <w:r w:rsidR="00521764" w:rsidRPr="00E467DB">
        <w:rPr>
          <w:lang w:val="uk-UA"/>
        </w:rPr>
        <w:t xml:space="preserve"> </w:t>
      </w:r>
      <w:r w:rsidR="00387A7A" w:rsidRPr="00E467DB">
        <w:rPr>
          <w:lang w:val="uk-UA"/>
        </w:rPr>
        <w:t>75</w:t>
      </w:r>
      <w:r w:rsidR="00521764" w:rsidRPr="00E467DB">
        <w:rPr>
          <w:lang w:val="uk-UA"/>
        </w:rPr>
        <w:t xml:space="preserve"> </w:t>
      </w:r>
      <w:r w:rsidR="00387A7A" w:rsidRPr="00E467DB">
        <w:rPr>
          <w:lang w:val="uk-UA"/>
        </w:rPr>
        <w:t>55</w:t>
      </w:r>
      <w:r w:rsidR="00521764" w:rsidRPr="00E467DB">
        <w:rPr>
          <w:lang w:val="uk-UA"/>
        </w:rPr>
        <w:t xml:space="preserve"> </w:t>
      </w:r>
      <w:r w:rsidR="00387A7A" w:rsidRPr="00E467DB">
        <w:rPr>
          <w:lang w:val="uk-UA"/>
        </w:rPr>
        <w:t>733</w:t>
      </w:r>
      <w:r w:rsidR="00D62AAE" w:rsidRPr="00E467DB">
        <w:rPr>
          <w:lang w:val="uk-UA"/>
        </w:rPr>
        <w:t xml:space="preserve"> –</w:t>
      </w:r>
      <w:proofErr w:type="spellStart"/>
      <w:r w:rsidRPr="00E467DB">
        <w:rPr>
          <w:lang w:val="en-US"/>
        </w:rPr>
        <w:t>Komar</w:t>
      </w:r>
      <w:proofErr w:type="spellEnd"/>
      <w:r w:rsidRPr="00E467DB">
        <w:rPr>
          <w:lang w:val="uk-UA"/>
        </w:rPr>
        <w:t xml:space="preserve"> </w:t>
      </w:r>
      <w:r w:rsidRPr="00E467DB">
        <w:rPr>
          <w:lang w:val="en-US"/>
        </w:rPr>
        <w:t>Olga</w:t>
      </w:r>
      <w:r w:rsidR="00D62AAE" w:rsidRPr="00E467DB">
        <w:rPr>
          <w:lang w:val="uk-UA"/>
        </w:rPr>
        <w:t>,</w:t>
      </w:r>
      <w:r w:rsidR="00521764" w:rsidRPr="00E467DB">
        <w:rPr>
          <w:lang w:val="uk-UA"/>
        </w:rPr>
        <w:t xml:space="preserve"> </w:t>
      </w:r>
      <w:r w:rsidR="00D62AAE" w:rsidRPr="00E467DB">
        <w:rPr>
          <w:lang w:val="uk-UA"/>
        </w:rPr>
        <w:t>+380</w:t>
      </w:r>
      <w:r w:rsidR="00521764" w:rsidRPr="00E467DB">
        <w:rPr>
          <w:lang w:val="uk-UA"/>
        </w:rPr>
        <w:t xml:space="preserve"> </w:t>
      </w:r>
      <w:r w:rsidR="00387A7A" w:rsidRPr="00E467DB">
        <w:rPr>
          <w:lang w:val="uk-UA"/>
        </w:rPr>
        <w:t>93</w:t>
      </w:r>
      <w:r w:rsidR="00521764" w:rsidRPr="00E467DB">
        <w:rPr>
          <w:lang w:val="uk-UA"/>
        </w:rPr>
        <w:t xml:space="preserve"> </w:t>
      </w:r>
      <w:r w:rsidR="00387A7A" w:rsidRPr="00E467DB">
        <w:rPr>
          <w:lang w:val="uk-UA"/>
        </w:rPr>
        <w:t>61</w:t>
      </w:r>
      <w:r w:rsidR="00521764" w:rsidRPr="00E467DB">
        <w:rPr>
          <w:lang w:val="uk-UA"/>
        </w:rPr>
        <w:t xml:space="preserve"> </w:t>
      </w:r>
      <w:r w:rsidR="00387A7A" w:rsidRPr="00E467DB">
        <w:rPr>
          <w:lang w:val="uk-UA"/>
        </w:rPr>
        <w:t>62</w:t>
      </w:r>
      <w:r w:rsidR="00521764" w:rsidRPr="00E467DB">
        <w:rPr>
          <w:lang w:val="uk-UA"/>
        </w:rPr>
        <w:t xml:space="preserve"> </w:t>
      </w:r>
      <w:r w:rsidR="00387A7A" w:rsidRPr="00E467DB">
        <w:rPr>
          <w:lang w:val="uk-UA"/>
        </w:rPr>
        <w:t>005</w:t>
      </w:r>
      <w:r w:rsidR="00D62AAE" w:rsidRPr="00E467DB">
        <w:rPr>
          <w:lang w:val="uk-UA"/>
        </w:rPr>
        <w:t>, +380</w:t>
      </w:r>
      <w:r w:rsidR="00521764" w:rsidRPr="00E467DB">
        <w:rPr>
          <w:lang w:val="uk-UA"/>
        </w:rPr>
        <w:t xml:space="preserve"> 96 39 58 480</w:t>
      </w:r>
      <w:r w:rsidR="00D62AAE" w:rsidRPr="00E467DB">
        <w:rPr>
          <w:lang w:val="uk-UA"/>
        </w:rPr>
        <w:t xml:space="preserve"> –</w:t>
      </w:r>
      <w:r w:rsidR="00387A7A" w:rsidRPr="00E467DB">
        <w:rPr>
          <w:lang w:val="uk-UA"/>
        </w:rPr>
        <w:t xml:space="preserve"> </w:t>
      </w:r>
      <w:proofErr w:type="spellStart"/>
      <w:r w:rsidRPr="00E467DB">
        <w:rPr>
          <w:lang w:val="en-US"/>
        </w:rPr>
        <w:t>Vovkogon</w:t>
      </w:r>
      <w:proofErr w:type="spellEnd"/>
      <w:r w:rsidRPr="00E467DB">
        <w:rPr>
          <w:lang w:val="en-US"/>
        </w:rPr>
        <w:t xml:space="preserve"> </w:t>
      </w:r>
      <w:proofErr w:type="spellStart"/>
      <w:r w:rsidRPr="00E467DB">
        <w:rPr>
          <w:lang w:val="en-US"/>
        </w:rPr>
        <w:t>Victoriya</w:t>
      </w:r>
      <w:proofErr w:type="spellEnd"/>
      <w:r w:rsidR="00521764" w:rsidRPr="00E467DB">
        <w:rPr>
          <w:lang w:val="uk-UA"/>
        </w:rPr>
        <w:t xml:space="preserve">, +380 97 63 60 617 – </w:t>
      </w:r>
      <w:proofErr w:type="spellStart"/>
      <w:r w:rsidRPr="00E467DB">
        <w:rPr>
          <w:rStyle w:val="a3"/>
          <w:bCs/>
          <w:snapToGrid w:val="0"/>
          <w:color w:val="auto"/>
          <w:u w:val="none"/>
          <w:lang w:val="en-US"/>
        </w:rPr>
        <w:t>Baidyuk</w:t>
      </w:r>
      <w:proofErr w:type="spellEnd"/>
      <w:r w:rsidRPr="00E467DB">
        <w:rPr>
          <w:rStyle w:val="a3"/>
          <w:bCs/>
          <w:snapToGrid w:val="0"/>
          <w:color w:val="auto"/>
          <w:u w:val="none"/>
          <w:lang w:val="en-US"/>
        </w:rPr>
        <w:t xml:space="preserve"> </w:t>
      </w:r>
      <w:proofErr w:type="spellStart"/>
      <w:r w:rsidRPr="00E467DB">
        <w:rPr>
          <w:rStyle w:val="a3"/>
          <w:bCs/>
          <w:snapToGrid w:val="0"/>
          <w:color w:val="auto"/>
          <w:u w:val="none"/>
          <w:lang w:val="en-US"/>
        </w:rPr>
        <w:t>Lubov</w:t>
      </w:r>
      <w:proofErr w:type="spellEnd"/>
      <w:r>
        <w:rPr>
          <w:rStyle w:val="a3"/>
          <w:bCs/>
          <w:snapToGrid w:val="0"/>
          <w:color w:val="auto"/>
          <w:u w:val="none"/>
          <w:lang w:val="en-US"/>
        </w:rPr>
        <w:t>.</w:t>
      </w:r>
    </w:p>
    <w:p w:rsidR="00521764" w:rsidRDefault="00E467DB" w:rsidP="00521764">
      <w:pPr>
        <w:spacing w:line="276" w:lineRule="auto"/>
        <w:ind w:firstLine="709"/>
        <w:jc w:val="both"/>
        <w:rPr>
          <w:b/>
          <w:u w:val="single"/>
          <w:shd w:val="clear" w:color="auto" w:fill="FFFFFF"/>
          <w:lang w:val="uk-UA"/>
        </w:rPr>
      </w:pPr>
      <w:proofErr w:type="spellStart"/>
      <w:r>
        <w:rPr>
          <w:lang w:val="uk-UA"/>
        </w:rPr>
        <w:t>Е-mаі</w:t>
      </w:r>
      <w:proofErr w:type="spellEnd"/>
      <w:r>
        <w:rPr>
          <w:lang w:val="en-US"/>
        </w:rPr>
        <w:t>l</w:t>
      </w:r>
      <w:r w:rsidR="00D62AAE" w:rsidRPr="0092288A">
        <w:rPr>
          <w:lang w:val="uk-UA"/>
        </w:rPr>
        <w:t xml:space="preserve">: </w:t>
      </w:r>
      <w:hyperlink r:id="rId11" w:history="1">
        <w:r w:rsidR="00521764" w:rsidRPr="005B17EF">
          <w:rPr>
            <w:rStyle w:val="a3"/>
            <w:b/>
            <w:shd w:val="clear" w:color="auto" w:fill="FFFFFF"/>
            <w:lang w:val="en-US"/>
          </w:rPr>
          <w:t>kmt</w:t>
        </w:r>
        <w:r w:rsidR="00521764" w:rsidRPr="00BE0ABC">
          <w:rPr>
            <w:rStyle w:val="a3"/>
            <w:b/>
            <w:shd w:val="clear" w:color="auto" w:fill="FFFFFF"/>
            <w:lang w:val="en-US"/>
          </w:rPr>
          <w:t>110</w:t>
        </w:r>
        <w:r w:rsidR="00521764" w:rsidRPr="005B17EF">
          <w:rPr>
            <w:rStyle w:val="a3"/>
            <w:b/>
            <w:shd w:val="clear" w:color="auto" w:fill="FFFFFF"/>
            <w:lang w:val="en-US"/>
          </w:rPr>
          <w:t>konf</w:t>
        </w:r>
        <w:r w:rsidR="00521764" w:rsidRPr="00BE0ABC">
          <w:rPr>
            <w:rStyle w:val="a3"/>
            <w:b/>
            <w:shd w:val="clear" w:color="auto" w:fill="FFFFFF"/>
            <w:lang w:val="en-US"/>
          </w:rPr>
          <w:t>@</w:t>
        </w:r>
        <w:r w:rsidR="00521764" w:rsidRPr="005B17EF">
          <w:rPr>
            <w:rStyle w:val="a3"/>
            <w:b/>
            <w:shd w:val="clear" w:color="auto" w:fill="FFFFFF"/>
            <w:lang w:val="en-US"/>
          </w:rPr>
          <w:t>gmail</w:t>
        </w:r>
        <w:r w:rsidR="00521764" w:rsidRPr="00BE0ABC">
          <w:rPr>
            <w:rStyle w:val="a3"/>
            <w:b/>
            <w:shd w:val="clear" w:color="auto" w:fill="FFFFFF"/>
            <w:lang w:val="en-US"/>
          </w:rPr>
          <w:t>.</w:t>
        </w:r>
        <w:r w:rsidR="00521764" w:rsidRPr="005B17EF">
          <w:rPr>
            <w:rStyle w:val="a3"/>
            <w:b/>
            <w:shd w:val="clear" w:color="auto" w:fill="FFFFFF"/>
            <w:lang w:val="en-US"/>
          </w:rPr>
          <w:t>com</w:t>
        </w:r>
      </w:hyperlink>
    </w:p>
    <w:p w:rsidR="000F7714" w:rsidRDefault="000F7714" w:rsidP="00657551">
      <w:pPr>
        <w:spacing w:line="276" w:lineRule="auto"/>
        <w:ind w:firstLine="709"/>
        <w:jc w:val="both"/>
        <w:rPr>
          <w:b/>
          <w:lang w:val="en-US"/>
        </w:rPr>
      </w:pPr>
      <w:r w:rsidRPr="00E467DB">
        <w:rPr>
          <w:b/>
          <w:lang w:val="en-US"/>
        </w:rPr>
        <w:t>Organization</w:t>
      </w:r>
      <w:r w:rsidRPr="00E467DB">
        <w:rPr>
          <w:b/>
          <w:lang w:val="uk-UA"/>
        </w:rPr>
        <w:t xml:space="preserve"> </w:t>
      </w:r>
      <w:r w:rsidRPr="00E467DB">
        <w:rPr>
          <w:b/>
          <w:lang w:val="en-US"/>
        </w:rPr>
        <w:t>committee</w:t>
      </w:r>
      <w:r>
        <w:rPr>
          <w:b/>
          <w:lang w:val="en-US"/>
        </w:rPr>
        <w:t xml:space="preserve"> reserves the exclusive right to deny publishing the articles that do not meet the subject matter of the conference and edit the received materials. The authors bear full responsibility for the content of publications.</w:t>
      </w:r>
    </w:p>
    <w:p w:rsidR="00D62AAE" w:rsidRPr="0092288A" w:rsidRDefault="00D62AAE" w:rsidP="00657551">
      <w:pPr>
        <w:spacing w:line="276" w:lineRule="auto"/>
        <w:ind w:firstLine="709"/>
        <w:jc w:val="both"/>
        <w:rPr>
          <w:b/>
          <w:lang w:val="uk-UA"/>
        </w:rPr>
      </w:pPr>
    </w:p>
    <w:p w:rsidR="00941D6C" w:rsidRPr="000F7714" w:rsidRDefault="00941D6C" w:rsidP="009C3AC1">
      <w:pPr>
        <w:ind w:firstLine="708"/>
        <w:jc w:val="center"/>
        <w:rPr>
          <w:b/>
          <w:lang w:val="uk-UA"/>
        </w:rPr>
      </w:pPr>
    </w:p>
    <w:p w:rsidR="009C3AC1" w:rsidRPr="000F7714" w:rsidRDefault="009C3AC1" w:rsidP="009C3AC1">
      <w:pPr>
        <w:ind w:firstLine="708"/>
        <w:jc w:val="center"/>
        <w:rPr>
          <w:b/>
          <w:lang w:val="uk-UA"/>
        </w:rPr>
      </w:pPr>
      <w:r w:rsidRPr="00103DBF">
        <w:rPr>
          <w:b/>
          <w:lang w:val="en-US"/>
        </w:rPr>
        <w:t>APPLICATION</w:t>
      </w:r>
      <w:r w:rsidRPr="000F7714">
        <w:rPr>
          <w:b/>
          <w:lang w:val="uk-UA"/>
        </w:rPr>
        <w:t xml:space="preserve"> </w:t>
      </w:r>
      <w:r w:rsidRPr="00103DBF">
        <w:rPr>
          <w:b/>
          <w:lang w:val="en-US"/>
        </w:rPr>
        <w:t>SAMPLE</w:t>
      </w:r>
    </w:p>
    <w:p w:rsidR="009C3AC1" w:rsidRPr="000F7714" w:rsidRDefault="009C3AC1" w:rsidP="009C3AC1">
      <w:pPr>
        <w:ind w:firstLine="708"/>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582"/>
      </w:tblGrid>
      <w:tr w:rsidR="009C3AC1" w:rsidRPr="003A2E97" w:rsidTr="00941D6C">
        <w:tc>
          <w:tcPr>
            <w:tcW w:w="4704" w:type="dxa"/>
            <w:shd w:val="clear" w:color="auto" w:fill="auto"/>
          </w:tcPr>
          <w:p w:rsidR="009C3AC1" w:rsidRPr="003A2E97" w:rsidRDefault="009C3AC1" w:rsidP="00657396">
            <w:pPr>
              <w:pStyle w:val="a7"/>
              <w:spacing w:after="0" w:line="240" w:lineRule="auto"/>
              <w:ind w:left="0"/>
              <w:rPr>
                <w:rFonts w:ascii="Times New Roman" w:hAnsi="Times New Roman"/>
                <w:sz w:val="24"/>
                <w:szCs w:val="24"/>
                <w:lang w:val="en-US"/>
              </w:rPr>
            </w:pPr>
            <w:r w:rsidRPr="003A2E97">
              <w:rPr>
                <w:rFonts w:ascii="Times New Roman" w:hAnsi="Times New Roman"/>
                <w:sz w:val="24"/>
                <w:szCs w:val="24"/>
                <w:lang w:val="en-US"/>
              </w:rPr>
              <w:t>Name and surname</w:t>
            </w:r>
          </w:p>
        </w:tc>
        <w:tc>
          <w:tcPr>
            <w:tcW w:w="4582" w:type="dxa"/>
            <w:shd w:val="clear" w:color="auto" w:fill="auto"/>
          </w:tcPr>
          <w:p w:rsidR="009C3AC1" w:rsidRPr="003A2E97" w:rsidRDefault="009C3AC1" w:rsidP="00657396">
            <w:pPr>
              <w:pStyle w:val="a7"/>
              <w:spacing w:after="0" w:line="240" w:lineRule="auto"/>
              <w:ind w:left="0"/>
              <w:rPr>
                <w:rFonts w:ascii="Times New Roman" w:hAnsi="Times New Roman"/>
                <w:sz w:val="24"/>
                <w:szCs w:val="24"/>
                <w:lang w:val="uk-UA"/>
              </w:rPr>
            </w:pPr>
          </w:p>
        </w:tc>
      </w:tr>
      <w:tr w:rsidR="009C3AC1" w:rsidRPr="003A2E97" w:rsidTr="00941D6C">
        <w:tc>
          <w:tcPr>
            <w:tcW w:w="4704" w:type="dxa"/>
            <w:shd w:val="clear" w:color="auto" w:fill="auto"/>
          </w:tcPr>
          <w:p w:rsidR="009C3AC1" w:rsidRPr="003A2E97" w:rsidRDefault="009C3AC1" w:rsidP="00657396">
            <w:pPr>
              <w:pStyle w:val="a7"/>
              <w:spacing w:after="0" w:line="240" w:lineRule="auto"/>
              <w:ind w:left="0"/>
              <w:rPr>
                <w:rFonts w:ascii="Times New Roman" w:hAnsi="Times New Roman"/>
                <w:sz w:val="24"/>
                <w:szCs w:val="24"/>
                <w:lang w:val="en-US"/>
              </w:rPr>
            </w:pPr>
            <w:r>
              <w:rPr>
                <w:rFonts w:ascii="Times New Roman" w:hAnsi="Times New Roman"/>
                <w:sz w:val="24"/>
                <w:szCs w:val="24"/>
                <w:lang w:val="en-US"/>
              </w:rPr>
              <w:t>Conference direction</w:t>
            </w:r>
          </w:p>
        </w:tc>
        <w:tc>
          <w:tcPr>
            <w:tcW w:w="4582" w:type="dxa"/>
            <w:shd w:val="clear" w:color="auto" w:fill="auto"/>
          </w:tcPr>
          <w:p w:rsidR="009C3AC1" w:rsidRPr="003A2E97" w:rsidRDefault="009C3AC1" w:rsidP="00657396">
            <w:pPr>
              <w:pStyle w:val="a7"/>
              <w:spacing w:after="0" w:line="240" w:lineRule="auto"/>
              <w:ind w:left="0"/>
              <w:rPr>
                <w:rFonts w:ascii="Times New Roman" w:hAnsi="Times New Roman"/>
                <w:sz w:val="24"/>
                <w:szCs w:val="24"/>
                <w:lang w:val="uk-UA"/>
              </w:rPr>
            </w:pPr>
          </w:p>
        </w:tc>
      </w:tr>
      <w:tr w:rsidR="00941D6C" w:rsidRPr="003A2E97" w:rsidTr="00941D6C">
        <w:tc>
          <w:tcPr>
            <w:tcW w:w="4704" w:type="dxa"/>
            <w:shd w:val="clear" w:color="auto" w:fill="auto"/>
          </w:tcPr>
          <w:p w:rsidR="00941D6C" w:rsidRDefault="00941D6C" w:rsidP="00657396">
            <w:pPr>
              <w:pStyle w:val="a7"/>
              <w:spacing w:after="0" w:line="240" w:lineRule="auto"/>
              <w:ind w:left="0"/>
              <w:rPr>
                <w:rFonts w:ascii="Times New Roman" w:hAnsi="Times New Roman"/>
                <w:sz w:val="24"/>
                <w:szCs w:val="24"/>
                <w:lang w:val="en-US"/>
              </w:rPr>
            </w:pPr>
            <w:r>
              <w:rPr>
                <w:rFonts w:ascii="Times New Roman" w:hAnsi="Times New Roman"/>
                <w:sz w:val="24"/>
                <w:szCs w:val="24"/>
                <w:lang w:val="en-US"/>
              </w:rPr>
              <w:t>Title of the thesis</w:t>
            </w:r>
          </w:p>
        </w:tc>
        <w:tc>
          <w:tcPr>
            <w:tcW w:w="4582" w:type="dxa"/>
            <w:shd w:val="clear" w:color="auto" w:fill="auto"/>
          </w:tcPr>
          <w:p w:rsidR="00941D6C" w:rsidRPr="003A2E97" w:rsidRDefault="00941D6C" w:rsidP="00657396">
            <w:pPr>
              <w:pStyle w:val="a7"/>
              <w:spacing w:after="0" w:line="240" w:lineRule="auto"/>
              <w:ind w:left="0"/>
              <w:rPr>
                <w:rFonts w:ascii="Times New Roman" w:hAnsi="Times New Roman"/>
                <w:sz w:val="24"/>
                <w:szCs w:val="24"/>
                <w:lang w:val="uk-UA"/>
              </w:rPr>
            </w:pPr>
          </w:p>
        </w:tc>
      </w:tr>
      <w:tr w:rsidR="00941D6C" w:rsidRPr="00D96569" w:rsidTr="00941D6C">
        <w:tc>
          <w:tcPr>
            <w:tcW w:w="4704" w:type="dxa"/>
            <w:shd w:val="clear" w:color="auto" w:fill="auto"/>
          </w:tcPr>
          <w:p w:rsidR="00941D6C" w:rsidRDefault="00941D6C" w:rsidP="00657396">
            <w:pPr>
              <w:pStyle w:val="a7"/>
              <w:spacing w:after="0" w:line="240" w:lineRule="auto"/>
              <w:ind w:left="0"/>
              <w:rPr>
                <w:rFonts w:ascii="Times New Roman" w:hAnsi="Times New Roman"/>
                <w:sz w:val="24"/>
                <w:szCs w:val="24"/>
                <w:lang w:val="en-US"/>
              </w:rPr>
            </w:pPr>
            <w:r>
              <w:rPr>
                <w:rFonts w:ascii="Times New Roman" w:hAnsi="Times New Roman"/>
                <w:sz w:val="24"/>
                <w:szCs w:val="24"/>
                <w:lang w:val="en-US"/>
              </w:rPr>
              <w:t>Title of the article (if applicable)</w:t>
            </w:r>
          </w:p>
        </w:tc>
        <w:tc>
          <w:tcPr>
            <w:tcW w:w="4582" w:type="dxa"/>
            <w:shd w:val="clear" w:color="auto" w:fill="auto"/>
          </w:tcPr>
          <w:p w:rsidR="00941D6C" w:rsidRPr="003A2E97" w:rsidRDefault="00941D6C" w:rsidP="00657396">
            <w:pPr>
              <w:pStyle w:val="a7"/>
              <w:spacing w:after="0" w:line="240" w:lineRule="auto"/>
              <w:ind w:left="0"/>
              <w:rPr>
                <w:rFonts w:ascii="Times New Roman" w:hAnsi="Times New Roman"/>
                <w:sz w:val="24"/>
                <w:szCs w:val="24"/>
                <w:lang w:val="uk-UA"/>
              </w:rPr>
            </w:pPr>
          </w:p>
        </w:tc>
      </w:tr>
      <w:tr w:rsidR="009C3AC1" w:rsidRPr="003A2E97" w:rsidTr="00941D6C">
        <w:tc>
          <w:tcPr>
            <w:tcW w:w="4704" w:type="dxa"/>
            <w:shd w:val="clear" w:color="auto" w:fill="auto"/>
          </w:tcPr>
          <w:p w:rsidR="009C3AC1" w:rsidRPr="003A2E97" w:rsidRDefault="009C3AC1" w:rsidP="00657396">
            <w:pPr>
              <w:pStyle w:val="a7"/>
              <w:spacing w:after="0" w:line="240" w:lineRule="auto"/>
              <w:ind w:left="0"/>
              <w:rPr>
                <w:rFonts w:ascii="Times New Roman" w:hAnsi="Times New Roman"/>
                <w:sz w:val="24"/>
                <w:szCs w:val="24"/>
                <w:lang w:val="en-US"/>
              </w:rPr>
            </w:pPr>
            <w:r w:rsidRPr="003A2E97">
              <w:rPr>
                <w:rFonts w:ascii="Times New Roman" w:hAnsi="Times New Roman"/>
                <w:sz w:val="24"/>
                <w:szCs w:val="24"/>
                <w:lang w:val="en-US"/>
              </w:rPr>
              <w:t>Scientific degree</w:t>
            </w:r>
          </w:p>
        </w:tc>
        <w:tc>
          <w:tcPr>
            <w:tcW w:w="4582" w:type="dxa"/>
            <w:shd w:val="clear" w:color="auto" w:fill="auto"/>
          </w:tcPr>
          <w:p w:rsidR="009C3AC1" w:rsidRPr="003A2E97" w:rsidRDefault="009C3AC1" w:rsidP="00657396">
            <w:pPr>
              <w:pStyle w:val="a7"/>
              <w:spacing w:after="0" w:line="240" w:lineRule="auto"/>
              <w:ind w:left="0"/>
              <w:rPr>
                <w:rFonts w:ascii="Times New Roman" w:hAnsi="Times New Roman"/>
                <w:sz w:val="24"/>
                <w:szCs w:val="24"/>
                <w:lang w:val="uk-UA"/>
              </w:rPr>
            </w:pPr>
          </w:p>
        </w:tc>
      </w:tr>
      <w:tr w:rsidR="009C3AC1" w:rsidRPr="003A2E97" w:rsidTr="00941D6C">
        <w:tc>
          <w:tcPr>
            <w:tcW w:w="4704" w:type="dxa"/>
            <w:shd w:val="clear" w:color="auto" w:fill="auto"/>
          </w:tcPr>
          <w:p w:rsidR="009C3AC1" w:rsidRPr="003A2E97" w:rsidRDefault="009C3AC1" w:rsidP="00657396">
            <w:pPr>
              <w:pStyle w:val="a7"/>
              <w:spacing w:after="0" w:line="240" w:lineRule="auto"/>
              <w:ind w:left="0"/>
              <w:rPr>
                <w:rFonts w:ascii="Times New Roman" w:hAnsi="Times New Roman"/>
                <w:sz w:val="24"/>
                <w:szCs w:val="24"/>
                <w:lang w:val="en-US"/>
              </w:rPr>
            </w:pPr>
            <w:r w:rsidRPr="003A2E97">
              <w:rPr>
                <w:rFonts w:ascii="Times New Roman" w:hAnsi="Times New Roman"/>
                <w:sz w:val="24"/>
                <w:szCs w:val="24"/>
                <w:lang w:val="en-US"/>
              </w:rPr>
              <w:t>Position</w:t>
            </w:r>
          </w:p>
        </w:tc>
        <w:tc>
          <w:tcPr>
            <w:tcW w:w="4582" w:type="dxa"/>
            <w:shd w:val="clear" w:color="auto" w:fill="auto"/>
          </w:tcPr>
          <w:p w:rsidR="009C3AC1" w:rsidRPr="003A2E97" w:rsidRDefault="009C3AC1" w:rsidP="00657396">
            <w:pPr>
              <w:pStyle w:val="a7"/>
              <w:spacing w:after="0" w:line="240" w:lineRule="auto"/>
              <w:ind w:left="0"/>
              <w:rPr>
                <w:rFonts w:ascii="Times New Roman" w:hAnsi="Times New Roman"/>
                <w:sz w:val="24"/>
                <w:szCs w:val="24"/>
                <w:lang w:val="uk-UA"/>
              </w:rPr>
            </w:pPr>
          </w:p>
        </w:tc>
      </w:tr>
      <w:tr w:rsidR="009C3AC1" w:rsidRPr="003A2E97" w:rsidTr="00941D6C">
        <w:tc>
          <w:tcPr>
            <w:tcW w:w="4704" w:type="dxa"/>
            <w:shd w:val="clear" w:color="auto" w:fill="auto"/>
          </w:tcPr>
          <w:p w:rsidR="009C3AC1" w:rsidRPr="003A2E97" w:rsidRDefault="009C3AC1" w:rsidP="00657396">
            <w:pPr>
              <w:pStyle w:val="a7"/>
              <w:spacing w:after="0" w:line="240" w:lineRule="auto"/>
              <w:ind w:left="0"/>
              <w:rPr>
                <w:rFonts w:ascii="Times New Roman" w:hAnsi="Times New Roman"/>
                <w:sz w:val="24"/>
                <w:szCs w:val="24"/>
                <w:lang w:val="en-US"/>
              </w:rPr>
            </w:pPr>
            <w:r w:rsidRPr="003A2E97">
              <w:rPr>
                <w:rFonts w:ascii="Times New Roman" w:hAnsi="Times New Roman"/>
                <w:sz w:val="24"/>
                <w:szCs w:val="24"/>
                <w:lang w:val="en-US"/>
              </w:rPr>
              <w:t>Institution</w:t>
            </w:r>
          </w:p>
        </w:tc>
        <w:tc>
          <w:tcPr>
            <w:tcW w:w="4582" w:type="dxa"/>
            <w:shd w:val="clear" w:color="auto" w:fill="auto"/>
          </w:tcPr>
          <w:p w:rsidR="009C3AC1" w:rsidRPr="003A2E97" w:rsidRDefault="009C3AC1" w:rsidP="00657396">
            <w:pPr>
              <w:pStyle w:val="a7"/>
              <w:spacing w:after="0" w:line="240" w:lineRule="auto"/>
              <w:ind w:left="0"/>
              <w:rPr>
                <w:rFonts w:ascii="Times New Roman" w:hAnsi="Times New Roman"/>
                <w:sz w:val="24"/>
                <w:szCs w:val="24"/>
                <w:lang w:val="uk-UA"/>
              </w:rPr>
            </w:pPr>
          </w:p>
        </w:tc>
      </w:tr>
      <w:tr w:rsidR="009C3AC1" w:rsidRPr="003A2E97" w:rsidTr="00941D6C">
        <w:tc>
          <w:tcPr>
            <w:tcW w:w="4704" w:type="dxa"/>
            <w:shd w:val="clear" w:color="auto" w:fill="auto"/>
          </w:tcPr>
          <w:p w:rsidR="009C3AC1" w:rsidRPr="003A2E97" w:rsidRDefault="00941D6C" w:rsidP="00657396">
            <w:pPr>
              <w:pStyle w:val="a7"/>
              <w:spacing w:after="0" w:line="240" w:lineRule="auto"/>
              <w:ind w:left="0"/>
              <w:rPr>
                <w:rFonts w:ascii="Times New Roman" w:hAnsi="Times New Roman"/>
                <w:sz w:val="24"/>
                <w:szCs w:val="24"/>
                <w:lang w:val="en-US"/>
              </w:rPr>
            </w:pPr>
            <w:r>
              <w:rPr>
                <w:rFonts w:ascii="Times New Roman" w:hAnsi="Times New Roman"/>
                <w:sz w:val="24"/>
                <w:szCs w:val="24"/>
                <w:lang w:val="en-US"/>
              </w:rPr>
              <w:t>Address</w:t>
            </w:r>
          </w:p>
        </w:tc>
        <w:tc>
          <w:tcPr>
            <w:tcW w:w="4582" w:type="dxa"/>
            <w:shd w:val="clear" w:color="auto" w:fill="auto"/>
          </w:tcPr>
          <w:p w:rsidR="009C3AC1" w:rsidRPr="003A2E97" w:rsidRDefault="009C3AC1" w:rsidP="00657396">
            <w:pPr>
              <w:pStyle w:val="a7"/>
              <w:spacing w:after="0" w:line="240" w:lineRule="auto"/>
              <w:ind w:left="0"/>
              <w:rPr>
                <w:rFonts w:ascii="Times New Roman" w:hAnsi="Times New Roman"/>
                <w:sz w:val="24"/>
                <w:szCs w:val="24"/>
                <w:lang w:val="uk-UA"/>
              </w:rPr>
            </w:pPr>
          </w:p>
        </w:tc>
      </w:tr>
      <w:tr w:rsidR="009C3AC1" w:rsidRPr="00D96569" w:rsidTr="00941D6C">
        <w:tc>
          <w:tcPr>
            <w:tcW w:w="4704" w:type="dxa"/>
            <w:shd w:val="clear" w:color="auto" w:fill="auto"/>
          </w:tcPr>
          <w:p w:rsidR="009C3AC1" w:rsidRPr="003A2E97" w:rsidRDefault="00941D6C" w:rsidP="00657396">
            <w:pPr>
              <w:pStyle w:val="a7"/>
              <w:spacing w:after="0" w:line="240" w:lineRule="auto"/>
              <w:ind w:left="0"/>
              <w:rPr>
                <w:rFonts w:ascii="Times New Roman" w:hAnsi="Times New Roman"/>
                <w:sz w:val="24"/>
                <w:szCs w:val="24"/>
                <w:lang w:val="en-US"/>
              </w:rPr>
            </w:pPr>
            <w:r>
              <w:rPr>
                <w:rFonts w:ascii="Times New Roman" w:hAnsi="Times New Roman"/>
                <w:sz w:val="24"/>
                <w:szCs w:val="24"/>
                <w:lang w:val="en-US"/>
              </w:rPr>
              <w:t xml:space="preserve">Nova </w:t>
            </w:r>
            <w:proofErr w:type="spellStart"/>
            <w:r>
              <w:rPr>
                <w:rFonts w:ascii="Times New Roman" w:hAnsi="Times New Roman"/>
                <w:sz w:val="24"/>
                <w:szCs w:val="24"/>
                <w:lang w:val="en-US"/>
              </w:rPr>
              <w:t>Poshta</w:t>
            </w:r>
            <w:proofErr w:type="spellEnd"/>
            <w:r>
              <w:rPr>
                <w:rFonts w:ascii="Times New Roman" w:hAnsi="Times New Roman"/>
                <w:sz w:val="24"/>
                <w:szCs w:val="24"/>
                <w:lang w:val="en-US"/>
              </w:rPr>
              <w:t xml:space="preserve"> branch (at your desire)</w:t>
            </w:r>
          </w:p>
        </w:tc>
        <w:tc>
          <w:tcPr>
            <w:tcW w:w="4582" w:type="dxa"/>
            <w:shd w:val="clear" w:color="auto" w:fill="auto"/>
          </w:tcPr>
          <w:p w:rsidR="009C3AC1" w:rsidRPr="003A2E97" w:rsidRDefault="009C3AC1" w:rsidP="00657396">
            <w:pPr>
              <w:pStyle w:val="a7"/>
              <w:spacing w:after="0" w:line="240" w:lineRule="auto"/>
              <w:ind w:left="0"/>
              <w:rPr>
                <w:rFonts w:ascii="Times New Roman" w:hAnsi="Times New Roman"/>
                <w:sz w:val="24"/>
                <w:szCs w:val="24"/>
                <w:lang w:val="uk-UA"/>
              </w:rPr>
            </w:pPr>
          </w:p>
        </w:tc>
      </w:tr>
      <w:tr w:rsidR="009C3AC1" w:rsidRPr="003A2E97" w:rsidTr="00941D6C">
        <w:tc>
          <w:tcPr>
            <w:tcW w:w="4704" w:type="dxa"/>
            <w:shd w:val="clear" w:color="auto" w:fill="auto"/>
          </w:tcPr>
          <w:p w:rsidR="009C3AC1" w:rsidRPr="003A2E97" w:rsidRDefault="009C3AC1" w:rsidP="00657396">
            <w:pPr>
              <w:pStyle w:val="a7"/>
              <w:spacing w:after="0" w:line="240" w:lineRule="auto"/>
              <w:ind w:left="0"/>
              <w:rPr>
                <w:rFonts w:ascii="Times New Roman" w:hAnsi="Times New Roman"/>
                <w:sz w:val="24"/>
                <w:szCs w:val="24"/>
                <w:lang w:val="uk-UA"/>
              </w:rPr>
            </w:pPr>
            <w:r w:rsidRPr="003A2E97">
              <w:rPr>
                <w:rFonts w:ascii="Times New Roman" w:hAnsi="Times New Roman"/>
                <w:sz w:val="24"/>
                <w:szCs w:val="24"/>
                <w:lang w:val="uk-UA"/>
              </w:rPr>
              <w:t>E-</w:t>
            </w:r>
            <w:proofErr w:type="spellStart"/>
            <w:r w:rsidRPr="003A2E97">
              <w:rPr>
                <w:rFonts w:ascii="Times New Roman" w:hAnsi="Times New Roman"/>
                <w:sz w:val="24"/>
                <w:szCs w:val="24"/>
                <w:lang w:val="uk-UA"/>
              </w:rPr>
              <w:t>mail</w:t>
            </w:r>
            <w:proofErr w:type="spellEnd"/>
          </w:p>
        </w:tc>
        <w:tc>
          <w:tcPr>
            <w:tcW w:w="4582" w:type="dxa"/>
            <w:shd w:val="clear" w:color="auto" w:fill="auto"/>
          </w:tcPr>
          <w:p w:rsidR="009C3AC1" w:rsidRPr="003A2E97" w:rsidRDefault="009C3AC1" w:rsidP="00657396">
            <w:pPr>
              <w:pStyle w:val="a7"/>
              <w:spacing w:after="0" w:line="240" w:lineRule="auto"/>
              <w:ind w:left="0"/>
              <w:rPr>
                <w:rFonts w:ascii="Times New Roman" w:hAnsi="Times New Roman"/>
                <w:sz w:val="24"/>
                <w:szCs w:val="24"/>
                <w:lang w:val="uk-UA"/>
              </w:rPr>
            </w:pPr>
          </w:p>
        </w:tc>
      </w:tr>
    </w:tbl>
    <w:p w:rsidR="00D62AAE" w:rsidRPr="0092288A" w:rsidRDefault="00D62AAE" w:rsidP="00D62AAE">
      <w:pPr>
        <w:widowControl w:val="0"/>
        <w:autoSpaceDE w:val="0"/>
        <w:autoSpaceDN w:val="0"/>
        <w:adjustRightInd w:val="0"/>
        <w:spacing w:line="276" w:lineRule="auto"/>
        <w:jc w:val="center"/>
        <w:rPr>
          <w:rFonts w:ascii="Times New Roman CYR" w:hAnsi="Times New Roman CYR" w:cs="Times New Roman CYR"/>
          <w:bCs/>
          <w:lang w:val="uk-UA"/>
        </w:rPr>
      </w:pPr>
    </w:p>
    <w:p w:rsidR="009C3AC1" w:rsidRDefault="009C3AC1">
      <w:pPr>
        <w:spacing w:after="200" w:line="276" w:lineRule="auto"/>
        <w:rPr>
          <w:rFonts w:ascii="Times New Roman CYR" w:hAnsi="Times New Roman CYR" w:cs="Times New Roman CYR"/>
          <w:bCs/>
          <w:lang w:val="uk-UA"/>
        </w:rPr>
      </w:pPr>
      <w:r>
        <w:rPr>
          <w:rFonts w:ascii="Times New Roman CYR" w:hAnsi="Times New Roman CYR" w:cs="Times New Roman CYR"/>
          <w:bCs/>
          <w:lang w:val="uk-UA"/>
        </w:rPr>
        <w:br w:type="page"/>
      </w:r>
    </w:p>
    <w:p w:rsidR="00C96C3C" w:rsidRDefault="00C96C3C" w:rsidP="00C96C3C">
      <w:pPr>
        <w:jc w:val="center"/>
        <w:rPr>
          <w:b/>
          <w:lang w:val="en-US"/>
        </w:rPr>
      </w:pPr>
      <w:r>
        <w:rPr>
          <w:b/>
          <w:lang w:val="en-US"/>
        </w:rPr>
        <w:lastRenderedPageBreak/>
        <w:t>THESES AND ARTICLES REQUIREMENTS:</w:t>
      </w:r>
    </w:p>
    <w:p w:rsidR="00C96C3C" w:rsidRDefault="00C96C3C" w:rsidP="00C96C3C">
      <w:pPr>
        <w:ind w:firstLine="708"/>
        <w:jc w:val="center"/>
        <w:rPr>
          <w:b/>
          <w:lang w:val="en-US"/>
        </w:rPr>
      </w:pPr>
    </w:p>
    <w:p w:rsidR="00C96C3C" w:rsidRPr="003A2E97" w:rsidRDefault="00C96C3C" w:rsidP="00C96C3C">
      <w:pPr>
        <w:pStyle w:val="a7"/>
        <w:numPr>
          <w:ilvl w:val="0"/>
          <w:numId w:val="3"/>
        </w:numPr>
        <w:tabs>
          <w:tab w:val="clear" w:pos="2205"/>
          <w:tab w:val="num" w:pos="360"/>
        </w:tabs>
        <w:spacing w:line="240" w:lineRule="auto"/>
        <w:ind w:left="360"/>
        <w:jc w:val="both"/>
        <w:rPr>
          <w:rFonts w:ascii="Times New Roman" w:hAnsi="Times New Roman"/>
          <w:sz w:val="24"/>
          <w:szCs w:val="24"/>
          <w:lang w:val="uk-UA"/>
        </w:rPr>
      </w:pPr>
      <w:r>
        <w:rPr>
          <w:rFonts w:ascii="Times New Roman" w:hAnsi="Times New Roman"/>
          <w:b/>
          <w:i/>
          <w:sz w:val="24"/>
          <w:szCs w:val="24"/>
          <w:lang w:val="en-US"/>
        </w:rPr>
        <w:t>Volume</w:t>
      </w:r>
      <w:r>
        <w:rPr>
          <w:rFonts w:ascii="Times New Roman" w:hAnsi="Times New Roman"/>
          <w:sz w:val="24"/>
          <w:szCs w:val="24"/>
          <w:lang w:val="uk-UA"/>
        </w:rPr>
        <w:t xml:space="preserve"> – </w:t>
      </w:r>
      <w:r w:rsidR="00CB39D5">
        <w:rPr>
          <w:rFonts w:ascii="Times New Roman" w:hAnsi="Times New Roman"/>
          <w:sz w:val="24"/>
          <w:szCs w:val="24"/>
          <w:lang w:val="en-US"/>
        </w:rPr>
        <w:t>3</w:t>
      </w:r>
      <w:r>
        <w:rPr>
          <w:rFonts w:ascii="Times New Roman" w:hAnsi="Times New Roman"/>
          <w:sz w:val="24"/>
          <w:szCs w:val="24"/>
          <w:lang w:val="uk-UA"/>
        </w:rPr>
        <w:t>-</w:t>
      </w:r>
      <w:r>
        <w:rPr>
          <w:rFonts w:ascii="Times New Roman" w:hAnsi="Times New Roman"/>
          <w:sz w:val="24"/>
          <w:szCs w:val="24"/>
          <w:lang w:val="en-US"/>
        </w:rPr>
        <w:t>5</w:t>
      </w:r>
      <w:r w:rsidRPr="000C26C9">
        <w:rPr>
          <w:rFonts w:ascii="Times New Roman" w:hAnsi="Times New Roman"/>
          <w:sz w:val="24"/>
          <w:szCs w:val="24"/>
          <w:lang w:val="uk-UA"/>
        </w:rPr>
        <w:t xml:space="preserve"> </w:t>
      </w:r>
      <w:r>
        <w:rPr>
          <w:rFonts w:ascii="Times New Roman" w:hAnsi="Times New Roman"/>
          <w:sz w:val="24"/>
          <w:szCs w:val="24"/>
          <w:lang w:val="en-US"/>
        </w:rPr>
        <w:t>pages (for articles – 12 or more pages)</w:t>
      </w:r>
      <w:r w:rsidRPr="000C26C9">
        <w:rPr>
          <w:rFonts w:ascii="Times New Roman" w:hAnsi="Times New Roman"/>
          <w:sz w:val="24"/>
          <w:szCs w:val="24"/>
          <w:lang w:val="uk-UA"/>
        </w:rPr>
        <w:t>.</w:t>
      </w:r>
    </w:p>
    <w:p w:rsidR="00C96C3C" w:rsidRPr="000C26C9" w:rsidRDefault="00C96C3C" w:rsidP="00C96C3C">
      <w:pPr>
        <w:pStyle w:val="a7"/>
        <w:numPr>
          <w:ilvl w:val="0"/>
          <w:numId w:val="3"/>
        </w:numPr>
        <w:tabs>
          <w:tab w:val="clear" w:pos="2205"/>
          <w:tab w:val="num" w:pos="360"/>
        </w:tabs>
        <w:spacing w:line="240" w:lineRule="auto"/>
        <w:ind w:left="360"/>
        <w:jc w:val="both"/>
        <w:rPr>
          <w:rFonts w:ascii="Times New Roman" w:hAnsi="Times New Roman"/>
          <w:sz w:val="24"/>
          <w:szCs w:val="24"/>
          <w:lang w:val="uk-UA"/>
        </w:rPr>
      </w:pPr>
      <w:r>
        <w:rPr>
          <w:rFonts w:ascii="Times New Roman" w:hAnsi="Times New Roman"/>
          <w:b/>
          <w:i/>
          <w:sz w:val="24"/>
          <w:szCs w:val="24"/>
          <w:lang w:val="en-US"/>
        </w:rPr>
        <w:t xml:space="preserve">Type size </w:t>
      </w:r>
      <w:r>
        <w:rPr>
          <w:rFonts w:ascii="Times New Roman" w:hAnsi="Times New Roman"/>
          <w:sz w:val="24"/>
          <w:szCs w:val="24"/>
          <w:lang w:val="en-US"/>
        </w:rPr>
        <w:t xml:space="preserve">– </w:t>
      </w:r>
      <w:r w:rsidRPr="000C26C9">
        <w:rPr>
          <w:rFonts w:ascii="Times New Roman" w:hAnsi="Times New Roman"/>
          <w:sz w:val="24"/>
          <w:szCs w:val="24"/>
          <w:lang w:val="uk-UA"/>
        </w:rPr>
        <w:t xml:space="preserve">14 </w:t>
      </w:r>
      <w:proofErr w:type="spellStart"/>
      <w:r w:rsidRPr="000C26C9">
        <w:rPr>
          <w:rFonts w:ascii="Times New Roman" w:hAnsi="Times New Roman"/>
          <w:sz w:val="24"/>
          <w:szCs w:val="24"/>
          <w:lang w:val="uk-UA"/>
        </w:rPr>
        <w:t>pt</w:t>
      </w:r>
      <w:proofErr w:type="spellEnd"/>
      <w:r>
        <w:rPr>
          <w:rFonts w:ascii="Times New Roman" w:hAnsi="Times New Roman"/>
          <w:sz w:val="24"/>
          <w:szCs w:val="24"/>
          <w:lang w:val="en-US"/>
        </w:rPr>
        <w:t xml:space="preserve">, font – </w:t>
      </w:r>
      <w:proofErr w:type="spellStart"/>
      <w:r w:rsidRPr="000C26C9">
        <w:rPr>
          <w:rFonts w:ascii="Times New Roman" w:hAnsi="Times New Roman"/>
          <w:sz w:val="24"/>
          <w:szCs w:val="24"/>
          <w:lang w:val="uk-UA"/>
        </w:rPr>
        <w:t>Times</w:t>
      </w:r>
      <w:proofErr w:type="spellEnd"/>
      <w:r w:rsidRPr="000C26C9">
        <w:rPr>
          <w:rFonts w:ascii="Times New Roman" w:hAnsi="Times New Roman"/>
          <w:sz w:val="24"/>
          <w:szCs w:val="24"/>
          <w:lang w:val="uk-UA"/>
        </w:rPr>
        <w:t xml:space="preserve"> </w:t>
      </w:r>
      <w:r w:rsidRPr="000C26C9">
        <w:rPr>
          <w:rFonts w:ascii="Times New Roman" w:hAnsi="Times New Roman"/>
          <w:sz w:val="24"/>
          <w:szCs w:val="24"/>
          <w:lang w:val="en-US"/>
        </w:rPr>
        <w:t>New</w:t>
      </w:r>
      <w:r w:rsidRPr="000C26C9">
        <w:rPr>
          <w:rFonts w:ascii="Times New Roman" w:hAnsi="Times New Roman"/>
          <w:sz w:val="24"/>
          <w:szCs w:val="24"/>
          <w:lang w:val="uk-UA"/>
        </w:rPr>
        <w:t xml:space="preserve"> </w:t>
      </w:r>
      <w:r w:rsidRPr="000C26C9">
        <w:rPr>
          <w:rFonts w:ascii="Times New Roman" w:hAnsi="Times New Roman"/>
          <w:sz w:val="24"/>
          <w:szCs w:val="24"/>
          <w:lang w:val="en-US"/>
        </w:rPr>
        <w:t>Roman</w:t>
      </w:r>
      <w:r>
        <w:rPr>
          <w:rFonts w:ascii="Times New Roman" w:hAnsi="Times New Roman"/>
          <w:sz w:val="24"/>
          <w:szCs w:val="24"/>
          <w:lang w:val="en-US"/>
        </w:rPr>
        <w:t>, int. – 1.5, tab –</w:t>
      </w:r>
      <w:r w:rsidRPr="003A2E97">
        <w:rPr>
          <w:rFonts w:ascii="Times New Roman" w:hAnsi="Times New Roman"/>
          <w:sz w:val="24"/>
          <w:szCs w:val="24"/>
          <w:lang w:val="en-US"/>
        </w:rPr>
        <w:t xml:space="preserve"> 1.25cm, margin – </w:t>
      </w:r>
      <w:smartTag w:uri="urn:schemas-microsoft-com:office:smarttags" w:element="metricconverter">
        <w:smartTagPr>
          <w:attr w:name="ProductID" w:val="2 cm"/>
        </w:smartTagPr>
        <w:r w:rsidRPr="003A2E97">
          <w:rPr>
            <w:rFonts w:ascii="Times New Roman" w:hAnsi="Times New Roman"/>
            <w:sz w:val="24"/>
            <w:szCs w:val="24"/>
            <w:lang w:val="en-US"/>
          </w:rPr>
          <w:t>2 cm.</w:t>
        </w:r>
      </w:smartTag>
    </w:p>
    <w:p w:rsidR="00C96C3C" w:rsidRPr="001A5187" w:rsidRDefault="00C96C3C" w:rsidP="00C96C3C">
      <w:pPr>
        <w:pStyle w:val="a7"/>
        <w:numPr>
          <w:ilvl w:val="0"/>
          <w:numId w:val="3"/>
        </w:numPr>
        <w:tabs>
          <w:tab w:val="clear" w:pos="2205"/>
          <w:tab w:val="num" w:pos="360"/>
        </w:tabs>
        <w:spacing w:line="240" w:lineRule="auto"/>
        <w:ind w:left="360"/>
        <w:jc w:val="both"/>
        <w:rPr>
          <w:rFonts w:ascii="Times New Roman" w:hAnsi="Times New Roman"/>
          <w:sz w:val="24"/>
          <w:szCs w:val="24"/>
          <w:lang w:val="uk-UA"/>
        </w:rPr>
      </w:pPr>
      <w:proofErr w:type="gramStart"/>
      <w:r>
        <w:rPr>
          <w:rFonts w:ascii="Times New Roman" w:hAnsi="Times New Roman"/>
          <w:b/>
          <w:i/>
          <w:sz w:val="24"/>
          <w:szCs w:val="24"/>
          <w:lang w:val="en-US"/>
        </w:rPr>
        <w:t>Language</w:t>
      </w:r>
      <w:r w:rsidRPr="000C26C9">
        <w:rPr>
          <w:rFonts w:ascii="Times New Roman" w:hAnsi="Times New Roman"/>
          <w:b/>
          <w:i/>
          <w:sz w:val="24"/>
          <w:szCs w:val="24"/>
          <w:lang w:val="uk-UA"/>
        </w:rPr>
        <w:t xml:space="preserve">  </w:t>
      </w:r>
      <w:r w:rsidRPr="000C26C9">
        <w:rPr>
          <w:rFonts w:ascii="Times New Roman" w:hAnsi="Times New Roman"/>
          <w:sz w:val="24"/>
          <w:szCs w:val="24"/>
          <w:lang w:val="uk-UA"/>
        </w:rPr>
        <w:t>–</w:t>
      </w:r>
      <w:proofErr w:type="gramEnd"/>
      <w:r w:rsidRPr="000C26C9">
        <w:rPr>
          <w:rFonts w:ascii="Times New Roman" w:hAnsi="Times New Roman"/>
          <w:sz w:val="24"/>
          <w:szCs w:val="24"/>
          <w:lang w:val="uk-UA"/>
        </w:rPr>
        <w:t xml:space="preserve"> </w:t>
      </w:r>
      <w:r w:rsidRPr="003A2E97">
        <w:rPr>
          <w:rFonts w:ascii="Times New Roman" w:hAnsi="Times New Roman"/>
          <w:lang w:val="en-US"/>
        </w:rPr>
        <w:t>Ukrainian, Russian, English, Polish</w:t>
      </w:r>
      <w:r w:rsidRPr="003A2E97">
        <w:rPr>
          <w:rFonts w:ascii="Times New Roman" w:hAnsi="Times New Roman"/>
          <w:sz w:val="24"/>
          <w:szCs w:val="24"/>
          <w:lang w:val="uk-UA"/>
        </w:rPr>
        <w:t>.</w:t>
      </w:r>
    </w:p>
    <w:p w:rsidR="00C96C3C" w:rsidRDefault="00C96C3C" w:rsidP="00D62AAE">
      <w:pPr>
        <w:pStyle w:val="a7"/>
        <w:spacing w:after="0" w:line="240" w:lineRule="auto"/>
        <w:ind w:left="0"/>
        <w:jc w:val="center"/>
        <w:rPr>
          <w:rFonts w:ascii="Times New Roman" w:hAnsi="Times New Roman"/>
          <w:b/>
          <w:sz w:val="24"/>
          <w:szCs w:val="24"/>
          <w:lang w:val="en-US"/>
        </w:rPr>
      </w:pPr>
    </w:p>
    <w:p w:rsidR="00D62AAE" w:rsidRDefault="00D62AAE" w:rsidP="00D62AAE">
      <w:pPr>
        <w:pStyle w:val="a7"/>
        <w:spacing w:after="0" w:line="240" w:lineRule="auto"/>
        <w:ind w:left="0"/>
        <w:jc w:val="center"/>
        <w:rPr>
          <w:rFonts w:ascii="Times New Roman" w:hAnsi="Times New Roman"/>
          <w:i/>
          <w:sz w:val="24"/>
          <w:szCs w:val="24"/>
          <w:lang w:val="en-US"/>
        </w:rPr>
      </w:pPr>
    </w:p>
    <w:p w:rsidR="00191023" w:rsidRDefault="00191023" w:rsidP="00D62AAE">
      <w:pPr>
        <w:pStyle w:val="a7"/>
        <w:spacing w:after="0" w:line="240" w:lineRule="auto"/>
        <w:ind w:left="0"/>
        <w:jc w:val="center"/>
        <w:rPr>
          <w:rFonts w:ascii="Times New Roman" w:hAnsi="Times New Roman"/>
          <w:i/>
          <w:sz w:val="24"/>
          <w:szCs w:val="24"/>
          <w:lang w:val="en-US"/>
        </w:rPr>
      </w:pPr>
    </w:p>
    <w:p w:rsidR="00191023" w:rsidRPr="00191023" w:rsidRDefault="00191023" w:rsidP="00D62AAE">
      <w:pPr>
        <w:pStyle w:val="a7"/>
        <w:spacing w:after="0" w:line="240" w:lineRule="auto"/>
        <w:ind w:left="0"/>
        <w:jc w:val="center"/>
        <w:rPr>
          <w:rFonts w:ascii="Times New Roman" w:hAnsi="Times New Roman"/>
          <w:i/>
          <w:sz w:val="24"/>
          <w:szCs w:val="24"/>
          <w:lang w:val="en-US"/>
        </w:rPr>
      </w:pPr>
    </w:p>
    <w:p w:rsidR="00C96C3C" w:rsidRPr="00103DBF" w:rsidRDefault="00C96C3C" w:rsidP="00C96C3C">
      <w:pPr>
        <w:jc w:val="center"/>
        <w:rPr>
          <w:b/>
          <w:lang w:val="en-US"/>
        </w:rPr>
      </w:pPr>
      <w:r w:rsidRPr="00103DBF">
        <w:rPr>
          <w:b/>
          <w:lang w:val="en-US"/>
        </w:rPr>
        <w:t>THESIS SAMPLE</w:t>
      </w:r>
    </w:p>
    <w:p w:rsidR="00C96C3C" w:rsidRDefault="00C96C3C" w:rsidP="00C96C3C">
      <w:pPr>
        <w:ind w:firstLine="708"/>
        <w:jc w:val="center"/>
        <w:rPr>
          <w:lang w:val="en-US"/>
        </w:rPr>
      </w:pPr>
    </w:p>
    <w:p w:rsidR="00C96C3C" w:rsidRDefault="00C96C3C" w:rsidP="00C96C3C">
      <w:pPr>
        <w:ind w:firstLine="708"/>
        <w:jc w:val="right"/>
        <w:rPr>
          <w:b/>
          <w:lang w:val="en-US"/>
        </w:rPr>
      </w:pPr>
    </w:p>
    <w:p w:rsidR="00C96C3C" w:rsidRDefault="00C96C3C" w:rsidP="00191023">
      <w:pPr>
        <w:spacing w:line="276" w:lineRule="auto"/>
        <w:ind w:firstLine="708"/>
        <w:jc w:val="right"/>
        <w:rPr>
          <w:b/>
          <w:lang w:val="en-US"/>
        </w:rPr>
      </w:pPr>
      <w:r>
        <w:rPr>
          <w:b/>
          <w:lang w:val="en-US"/>
        </w:rPr>
        <w:t xml:space="preserve">Olga </w:t>
      </w:r>
      <w:proofErr w:type="spellStart"/>
      <w:r>
        <w:rPr>
          <w:b/>
          <w:lang w:val="en-US"/>
        </w:rPr>
        <w:t>Komar</w:t>
      </w:r>
      <w:proofErr w:type="spellEnd"/>
    </w:p>
    <w:p w:rsidR="00C96C3C" w:rsidRDefault="00C96C3C" w:rsidP="00191023">
      <w:pPr>
        <w:spacing w:line="276" w:lineRule="auto"/>
        <w:ind w:firstLine="708"/>
        <w:jc w:val="right"/>
        <w:rPr>
          <w:i/>
          <w:lang w:val="en-US"/>
        </w:rPr>
      </w:pPr>
      <w:r w:rsidRPr="00C96C3C">
        <w:rPr>
          <w:i/>
          <w:lang w:val="en-US"/>
        </w:rPr>
        <w:t xml:space="preserve">Doctor of </w:t>
      </w:r>
      <w:r w:rsidR="00944CAC" w:rsidRPr="00C96C3C">
        <w:rPr>
          <w:i/>
          <w:lang w:val="en-US"/>
        </w:rPr>
        <w:t>Pedagogics</w:t>
      </w:r>
      <w:r w:rsidRPr="00C96C3C">
        <w:rPr>
          <w:i/>
          <w:lang w:val="en-US"/>
        </w:rPr>
        <w:t>, professor</w:t>
      </w:r>
      <w:r>
        <w:rPr>
          <w:i/>
          <w:lang w:val="en-US"/>
        </w:rPr>
        <w:t xml:space="preserve"> of </w:t>
      </w:r>
    </w:p>
    <w:p w:rsidR="00C96C3C" w:rsidRDefault="00C96C3C" w:rsidP="00191023">
      <w:pPr>
        <w:spacing w:line="276" w:lineRule="auto"/>
        <w:ind w:firstLine="708"/>
        <w:jc w:val="right"/>
        <w:rPr>
          <w:i/>
          <w:lang w:val="en-US"/>
        </w:rPr>
      </w:pPr>
      <w:proofErr w:type="gramStart"/>
      <w:r>
        <w:rPr>
          <w:i/>
          <w:lang w:val="en-US"/>
        </w:rPr>
        <w:t>the</w:t>
      </w:r>
      <w:proofErr w:type="gramEnd"/>
      <w:r>
        <w:rPr>
          <w:i/>
          <w:lang w:val="en-US"/>
        </w:rPr>
        <w:t xml:space="preserve"> </w:t>
      </w:r>
      <w:r w:rsidRPr="00C96C3C">
        <w:rPr>
          <w:i/>
          <w:lang w:val="en-US"/>
        </w:rPr>
        <w:t>Chair of Professional Methodologies and</w:t>
      </w:r>
    </w:p>
    <w:p w:rsidR="00C96C3C" w:rsidRPr="00C96C3C" w:rsidRDefault="00C96C3C" w:rsidP="00191023">
      <w:pPr>
        <w:spacing w:line="276" w:lineRule="auto"/>
        <w:ind w:firstLine="708"/>
        <w:jc w:val="right"/>
        <w:rPr>
          <w:i/>
          <w:lang w:val="en-US"/>
        </w:rPr>
      </w:pPr>
      <w:r w:rsidRPr="00C96C3C">
        <w:rPr>
          <w:i/>
          <w:lang w:val="en-US"/>
        </w:rPr>
        <w:t xml:space="preserve"> Innovative Technologies in Primary School</w:t>
      </w:r>
    </w:p>
    <w:p w:rsidR="00C96C3C" w:rsidRPr="00C96C3C" w:rsidRDefault="00C96C3C" w:rsidP="00191023">
      <w:pPr>
        <w:spacing w:line="276" w:lineRule="auto"/>
        <w:ind w:firstLine="708"/>
        <w:jc w:val="right"/>
        <w:rPr>
          <w:i/>
          <w:lang w:val="en-US"/>
        </w:rPr>
      </w:pPr>
      <w:proofErr w:type="spellStart"/>
      <w:r w:rsidRPr="00C96C3C">
        <w:rPr>
          <w:i/>
          <w:lang w:val="en-US"/>
        </w:rPr>
        <w:t>Pavlo</w:t>
      </w:r>
      <w:proofErr w:type="spellEnd"/>
      <w:r w:rsidRPr="00C96C3C">
        <w:rPr>
          <w:i/>
          <w:lang w:val="en-US"/>
        </w:rPr>
        <w:t xml:space="preserve"> </w:t>
      </w:r>
      <w:proofErr w:type="spellStart"/>
      <w:r w:rsidRPr="00C96C3C">
        <w:rPr>
          <w:i/>
          <w:lang w:val="en-US"/>
        </w:rPr>
        <w:t>Tychyna</w:t>
      </w:r>
      <w:proofErr w:type="spellEnd"/>
      <w:r w:rsidRPr="00C96C3C">
        <w:rPr>
          <w:i/>
          <w:lang w:val="en-US"/>
        </w:rPr>
        <w:t xml:space="preserve"> </w:t>
      </w:r>
      <w:proofErr w:type="spellStart"/>
      <w:r w:rsidRPr="00C96C3C">
        <w:rPr>
          <w:i/>
          <w:lang w:val="en-US"/>
        </w:rPr>
        <w:t>Uman</w:t>
      </w:r>
      <w:proofErr w:type="spellEnd"/>
      <w:r w:rsidRPr="00C96C3C">
        <w:rPr>
          <w:i/>
          <w:lang w:val="en-US"/>
        </w:rPr>
        <w:t xml:space="preserve"> State Pedagogical University</w:t>
      </w:r>
    </w:p>
    <w:p w:rsidR="00C96C3C" w:rsidRDefault="00C96C3C" w:rsidP="00191023">
      <w:pPr>
        <w:spacing w:line="276" w:lineRule="auto"/>
        <w:ind w:firstLine="708"/>
        <w:jc w:val="right"/>
        <w:rPr>
          <w:lang w:val="en-US"/>
        </w:rPr>
      </w:pPr>
      <w:r w:rsidRPr="00103DBF">
        <w:rPr>
          <w:i/>
          <w:lang w:val="en-US"/>
        </w:rPr>
        <w:t>(</w:t>
      </w:r>
      <w:proofErr w:type="spellStart"/>
      <w:r w:rsidRPr="00103DBF">
        <w:rPr>
          <w:i/>
          <w:lang w:val="en-US"/>
        </w:rPr>
        <w:t>Uman</w:t>
      </w:r>
      <w:proofErr w:type="spellEnd"/>
      <w:r w:rsidRPr="00103DBF">
        <w:rPr>
          <w:i/>
          <w:lang w:val="en-US"/>
        </w:rPr>
        <w:t>, Ukraine)</w:t>
      </w:r>
    </w:p>
    <w:p w:rsidR="00C96C3C" w:rsidRDefault="00C96C3C" w:rsidP="00C96C3C">
      <w:pPr>
        <w:ind w:firstLine="708"/>
        <w:rPr>
          <w:lang w:val="en-US"/>
        </w:rPr>
      </w:pPr>
    </w:p>
    <w:p w:rsidR="00C96C3C" w:rsidRDefault="00C96C3C" w:rsidP="00C96C3C">
      <w:pPr>
        <w:ind w:firstLine="708"/>
        <w:rPr>
          <w:lang w:val="en-US"/>
        </w:rPr>
      </w:pPr>
    </w:p>
    <w:p w:rsidR="00C96C3C" w:rsidRDefault="00C96C3C" w:rsidP="00191023">
      <w:pPr>
        <w:spacing w:line="360" w:lineRule="auto"/>
        <w:ind w:firstLine="708"/>
        <w:jc w:val="center"/>
        <w:rPr>
          <w:b/>
          <w:szCs w:val="28"/>
          <w:lang w:val="en-US"/>
        </w:rPr>
      </w:pPr>
      <w:r>
        <w:rPr>
          <w:b/>
          <w:szCs w:val="28"/>
          <w:lang w:val="en-US"/>
        </w:rPr>
        <w:t>TECHNOLOGIES OF</w:t>
      </w:r>
      <w:r w:rsidR="001C690D">
        <w:rPr>
          <w:b/>
          <w:szCs w:val="28"/>
          <w:lang w:val="en-US"/>
        </w:rPr>
        <w:t xml:space="preserve"> DISTANCE </w:t>
      </w:r>
      <w:r w:rsidR="00191023">
        <w:rPr>
          <w:b/>
          <w:szCs w:val="28"/>
          <w:lang w:val="en-US"/>
        </w:rPr>
        <w:t>TUITION</w:t>
      </w:r>
      <w:r w:rsidR="001C690D">
        <w:rPr>
          <w:b/>
          <w:szCs w:val="28"/>
          <w:lang w:val="en-US"/>
        </w:rPr>
        <w:t xml:space="preserve"> </w:t>
      </w:r>
      <w:r w:rsidR="00191023">
        <w:rPr>
          <w:b/>
          <w:szCs w:val="28"/>
          <w:lang w:val="en-US"/>
        </w:rPr>
        <w:t xml:space="preserve">IN THE SYSTEM OF </w:t>
      </w:r>
    </w:p>
    <w:p w:rsidR="00C96C3C" w:rsidRDefault="00191023" w:rsidP="00191023">
      <w:pPr>
        <w:spacing w:line="360" w:lineRule="auto"/>
        <w:ind w:firstLine="708"/>
        <w:jc w:val="center"/>
        <w:rPr>
          <w:b/>
          <w:szCs w:val="28"/>
          <w:lang w:val="en-US"/>
        </w:rPr>
      </w:pPr>
      <w:r>
        <w:rPr>
          <w:b/>
          <w:szCs w:val="28"/>
          <w:lang w:val="en-US"/>
        </w:rPr>
        <w:t>CONTINUOUS EDUCATION OF PRIMARY SCHOOL TEACHERS</w:t>
      </w:r>
    </w:p>
    <w:p w:rsidR="00191023" w:rsidRDefault="00191023" w:rsidP="00191023">
      <w:pPr>
        <w:spacing w:line="360" w:lineRule="auto"/>
        <w:ind w:firstLine="708"/>
        <w:jc w:val="center"/>
        <w:rPr>
          <w:b/>
          <w:szCs w:val="28"/>
          <w:lang w:val="en-US"/>
        </w:rPr>
      </w:pPr>
    </w:p>
    <w:p w:rsidR="00191023" w:rsidRPr="00191023" w:rsidRDefault="00191023" w:rsidP="00191023">
      <w:pPr>
        <w:spacing w:line="360" w:lineRule="auto"/>
        <w:ind w:firstLine="708"/>
        <w:jc w:val="center"/>
        <w:rPr>
          <w:szCs w:val="28"/>
          <w:lang w:val="en-US"/>
        </w:rPr>
      </w:pPr>
      <w:r w:rsidRPr="00191023">
        <w:rPr>
          <w:szCs w:val="28"/>
          <w:lang w:val="en-US"/>
        </w:rPr>
        <w:t xml:space="preserve">Text </w:t>
      </w:r>
      <w:proofErr w:type="spellStart"/>
      <w:r w:rsidRPr="00191023">
        <w:rPr>
          <w:szCs w:val="28"/>
          <w:lang w:val="en-US"/>
        </w:rPr>
        <w:t>Text</w:t>
      </w:r>
      <w:proofErr w:type="spellEnd"/>
      <w:r w:rsidRPr="00191023">
        <w:rPr>
          <w:szCs w:val="28"/>
          <w:lang w:val="en-US"/>
        </w:rPr>
        <w:t xml:space="preserve"> </w:t>
      </w:r>
      <w:proofErr w:type="spellStart"/>
      <w:r w:rsidRPr="00191023">
        <w:rPr>
          <w:szCs w:val="28"/>
          <w:lang w:val="en-US"/>
        </w:rPr>
        <w:t>Text</w:t>
      </w:r>
      <w:proofErr w:type="spellEnd"/>
      <w:r w:rsidRPr="00191023">
        <w:rPr>
          <w:szCs w:val="28"/>
          <w:lang w:val="en-US"/>
        </w:rPr>
        <w:t xml:space="preserve"> </w:t>
      </w:r>
      <w:proofErr w:type="spellStart"/>
      <w:r w:rsidRPr="00191023">
        <w:rPr>
          <w:szCs w:val="28"/>
          <w:lang w:val="en-US"/>
        </w:rPr>
        <w:t>Text</w:t>
      </w:r>
      <w:proofErr w:type="spellEnd"/>
      <w:r w:rsidRPr="00191023">
        <w:rPr>
          <w:szCs w:val="28"/>
          <w:lang w:val="en-US"/>
        </w:rPr>
        <w:t xml:space="preserve"> </w:t>
      </w:r>
      <w:proofErr w:type="spellStart"/>
      <w:r w:rsidRPr="00191023">
        <w:rPr>
          <w:szCs w:val="28"/>
          <w:lang w:val="en-US"/>
        </w:rPr>
        <w:t>Text</w:t>
      </w:r>
      <w:proofErr w:type="spellEnd"/>
      <w:r w:rsidRPr="00191023">
        <w:rPr>
          <w:szCs w:val="28"/>
          <w:lang w:val="en-US"/>
        </w:rPr>
        <w:t xml:space="preserve"> </w:t>
      </w:r>
      <w:proofErr w:type="spellStart"/>
      <w:r w:rsidRPr="00191023">
        <w:rPr>
          <w:szCs w:val="28"/>
          <w:lang w:val="en-US"/>
        </w:rPr>
        <w:t>Text</w:t>
      </w:r>
      <w:proofErr w:type="spellEnd"/>
      <w:r w:rsidRPr="00191023">
        <w:rPr>
          <w:szCs w:val="28"/>
          <w:lang w:val="en-US"/>
        </w:rPr>
        <w:t xml:space="preserve"> </w:t>
      </w:r>
      <w:proofErr w:type="spellStart"/>
      <w:r w:rsidRPr="00191023">
        <w:rPr>
          <w:szCs w:val="28"/>
          <w:lang w:val="en-US"/>
        </w:rPr>
        <w:t>Text</w:t>
      </w:r>
      <w:proofErr w:type="spellEnd"/>
      <w:r w:rsidRPr="00191023">
        <w:rPr>
          <w:szCs w:val="28"/>
          <w:lang w:val="en-US"/>
        </w:rPr>
        <w:t xml:space="preserve"> </w:t>
      </w:r>
      <w:proofErr w:type="spellStart"/>
      <w:r w:rsidRPr="00191023">
        <w:rPr>
          <w:szCs w:val="28"/>
          <w:lang w:val="en-US"/>
        </w:rPr>
        <w:t>Text</w:t>
      </w:r>
      <w:proofErr w:type="spellEnd"/>
      <w:r w:rsidRPr="00191023">
        <w:rPr>
          <w:szCs w:val="28"/>
          <w:lang w:val="en-US"/>
        </w:rPr>
        <w:t xml:space="preserve"> </w:t>
      </w:r>
      <w:proofErr w:type="spellStart"/>
      <w:r w:rsidRPr="00191023">
        <w:rPr>
          <w:szCs w:val="28"/>
          <w:lang w:val="en-US"/>
        </w:rPr>
        <w:t>Text</w:t>
      </w:r>
      <w:proofErr w:type="spellEnd"/>
      <w:r w:rsidRPr="00191023">
        <w:rPr>
          <w:szCs w:val="28"/>
          <w:lang w:val="en-US"/>
        </w:rPr>
        <w:t xml:space="preserve"> </w:t>
      </w:r>
      <w:proofErr w:type="spellStart"/>
      <w:r w:rsidRPr="00191023">
        <w:rPr>
          <w:szCs w:val="28"/>
          <w:lang w:val="en-US"/>
        </w:rPr>
        <w:t>Text</w:t>
      </w:r>
      <w:proofErr w:type="spellEnd"/>
      <w:r w:rsidRPr="00191023">
        <w:rPr>
          <w:szCs w:val="28"/>
          <w:lang w:val="en-US"/>
        </w:rPr>
        <w:t xml:space="preserve"> </w:t>
      </w:r>
      <w:proofErr w:type="spellStart"/>
      <w:r w:rsidRPr="00191023">
        <w:rPr>
          <w:szCs w:val="28"/>
          <w:lang w:val="en-US"/>
        </w:rPr>
        <w:t>Text</w:t>
      </w:r>
      <w:proofErr w:type="spellEnd"/>
      <w:r w:rsidRPr="00191023">
        <w:rPr>
          <w:szCs w:val="28"/>
          <w:lang w:val="en-US"/>
        </w:rPr>
        <w:t xml:space="preserve"> </w:t>
      </w:r>
      <w:proofErr w:type="spellStart"/>
      <w:r w:rsidRPr="00191023">
        <w:rPr>
          <w:szCs w:val="28"/>
          <w:lang w:val="en-US"/>
        </w:rPr>
        <w:t>Text</w:t>
      </w:r>
      <w:proofErr w:type="spellEnd"/>
      <w:r w:rsidRPr="00191023">
        <w:rPr>
          <w:szCs w:val="28"/>
          <w:lang w:val="en-US"/>
        </w:rPr>
        <w:t xml:space="preserve"> </w:t>
      </w:r>
      <w:proofErr w:type="spellStart"/>
      <w:r w:rsidRPr="00191023">
        <w:rPr>
          <w:szCs w:val="28"/>
          <w:lang w:val="en-US"/>
        </w:rPr>
        <w:t>Text</w:t>
      </w:r>
      <w:proofErr w:type="spellEnd"/>
      <w:r w:rsidRPr="00191023">
        <w:rPr>
          <w:szCs w:val="28"/>
          <w:lang w:val="en-US"/>
        </w:rPr>
        <w:t xml:space="preserve"> </w:t>
      </w:r>
      <w:proofErr w:type="spellStart"/>
      <w:r w:rsidRPr="00191023">
        <w:rPr>
          <w:szCs w:val="28"/>
          <w:lang w:val="en-US"/>
        </w:rPr>
        <w:t>Text</w:t>
      </w:r>
      <w:proofErr w:type="spellEnd"/>
    </w:p>
    <w:p w:rsidR="00191023" w:rsidRDefault="00191023" w:rsidP="00191023">
      <w:pPr>
        <w:spacing w:line="360" w:lineRule="auto"/>
        <w:ind w:firstLine="708"/>
        <w:jc w:val="center"/>
        <w:rPr>
          <w:b/>
          <w:szCs w:val="28"/>
          <w:lang w:val="en-US"/>
        </w:rPr>
      </w:pPr>
    </w:p>
    <w:p w:rsidR="00C96C3C" w:rsidRPr="003A2E97" w:rsidRDefault="00C96C3C" w:rsidP="00191023">
      <w:pPr>
        <w:spacing w:line="360" w:lineRule="auto"/>
        <w:ind w:firstLine="708"/>
        <w:jc w:val="center"/>
        <w:rPr>
          <w:b/>
          <w:sz w:val="22"/>
          <w:lang w:val="en-US"/>
        </w:rPr>
      </w:pPr>
      <w:r>
        <w:rPr>
          <w:b/>
          <w:szCs w:val="28"/>
          <w:lang w:val="en-US"/>
        </w:rPr>
        <w:t>REFERENCES</w:t>
      </w:r>
    </w:p>
    <w:p w:rsidR="00C96C3C" w:rsidRDefault="00C96C3C" w:rsidP="00C96C3C">
      <w:pPr>
        <w:ind w:firstLine="708"/>
        <w:rPr>
          <w:lang w:val="en-US"/>
        </w:rPr>
      </w:pPr>
    </w:p>
    <w:p w:rsidR="00C96C3C" w:rsidRDefault="00C96C3C" w:rsidP="00C96C3C">
      <w:pPr>
        <w:ind w:firstLine="708"/>
        <w:rPr>
          <w:lang w:val="en-US"/>
        </w:rPr>
      </w:pPr>
    </w:p>
    <w:p w:rsidR="00191023" w:rsidRDefault="00191023" w:rsidP="00C96C3C">
      <w:pPr>
        <w:ind w:firstLine="708"/>
        <w:rPr>
          <w:lang w:val="en-US"/>
        </w:rPr>
      </w:pPr>
    </w:p>
    <w:p w:rsidR="00191023" w:rsidRDefault="00191023" w:rsidP="00C96C3C">
      <w:pPr>
        <w:ind w:firstLine="708"/>
        <w:rPr>
          <w:lang w:val="en-US"/>
        </w:rPr>
      </w:pPr>
    </w:p>
    <w:p w:rsidR="00C96C3C" w:rsidRDefault="00C96C3C" w:rsidP="00C96C3C">
      <w:pPr>
        <w:rPr>
          <w:b/>
          <w:lang w:val="en-US"/>
        </w:rPr>
      </w:pPr>
    </w:p>
    <w:p w:rsidR="00D62AAE" w:rsidRPr="00191023" w:rsidRDefault="00191023" w:rsidP="00D62AAE">
      <w:pPr>
        <w:jc w:val="center"/>
        <w:rPr>
          <w:rFonts w:ascii="Times New Roman CYR" w:hAnsi="Times New Roman CYR" w:cs="Times New Roman CYR"/>
          <w:bCs/>
          <w:lang w:val="en-US"/>
        </w:rPr>
      </w:pPr>
      <w:r>
        <w:rPr>
          <w:lang w:val="en-US"/>
        </w:rPr>
        <w:t>We are looking forward to your participation!</w:t>
      </w:r>
    </w:p>
    <w:p w:rsidR="006C3FD9" w:rsidRPr="00D62AAE" w:rsidRDefault="006C3FD9">
      <w:pPr>
        <w:rPr>
          <w:lang w:val="uk-UA"/>
        </w:rPr>
      </w:pPr>
    </w:p>
    <w:sectPr w:rsidR="006C3FD9" w:rsidRPr="00D62AAE" w:rsidSect="00E7615F">
      <w:headerReference w:type="even" r:id="rId12"/>
      <w:head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672" w:rsidRDefault="00AB6672" w:rsidP="0045588E">
      <w:r>
        <w:separator/>
      </w:r>
    </w:p>
  </w:endnote>
  <w:endnote w:type="continuationSeparator" w:id="0">
    <w:p w:rsidR="00AB6672" w:rsidRDefault="00AB6672" w:rsidP="0045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672" w:rsidRDefault="00AB6672" w:rsidP="0045588E">
      <w:r>
        <w:separator/>
      </w:r>
    </w:p>
  </w:footnote>
  <w:footnote w:type="continuationSeparator" w:id="0">
    <w:p w:rsidR="00AB6672" w:rsidRDefault="00AB6672" w:rsidP="00455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D6" w:rsidRDefault="00793450" w:rsidP="00071C83">
    <w:pPr>
      <w:pStyle w:val="a4"/>
      <w:framePr w:wrap="around" w:vAnchor="text" w:hAnchor="margin" w:xAlign="right" w:y="1"/>
      <w:rPr>
        <w:rStyle w:val="a6"/>
      </w:rPr>
    </w:pPr>
    <w:r>
      <w:rPr>
        <w:rStyle w:val="a6"/>
      </w:rPr>
      <w:fldChar w:fldCharType="begin"/>
    </w:r>
    <w:r w:rsidR="00EF1C8D">
      <w:rPr>
        <w:rStyle w:val="a6"/>
      </w:rPr>
      <w:instrText xml:space="preserve">PAGE  </w:instrText>
    </w:r>
    <w:r>
      <w:rPr>
        <w:rStyle w:val="a6"/>
      </w:rPr>
      <w:fldChar w:fldCharType="end"/>
    </w:r>
  </w:p>
  <w:p w:rsidR="003F72D6" w:rsidRDefault="00AB6672" w:rsidP="00366635">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D6" w:rsidRPr="0092288A" w:rsidRDefault="00AB6672" w:rsidP="00366635">
    <w:pPr>
      <w:pStyle w:val="a4"/>
      <w:ind w:right="36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43805"/>
    <w:multiLevelType w:val="hybridMultilevel"/>
    <w:tmpl w:val="E65AB06C"/>
    <w:lvl w:ilvl="0" w:tplc="04190001">
      <w:start w:val="1"/>
      <w:numFmt w:val="bullet"/>
      <w:lvlText w:val=""/>
      <w:lvlJc w:val="left"/>
      <w:pPr>
        <w:tabs>
          <w:tab w:val="num" w:pos="2205"/>
        </w:tabs>
        <w:ind w:left="22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51E2992"/>
    <w:multiLevelType w:val="hybridMultilevel"/>
    <w:tmpl w:val="8424BE56"/>
    <w:lvl w:ilvl="0" w:tplc="8F9E3D7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1A3DB9"/>
    <w:multiLevelType w:val="hybridMultilevel"/>
    <w:tmpl w:val="5DDAFF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2AAE"/>
    <w:rsid w:val="00005B15"/>
    <w:rsid w:val="00023CE8"/>
    <w:rsid w:val="0007063A"/>
    <w:rsid w:val="00081534"/>
    <w:rsid w:val="00094452"/>
    <w:rsid w:val="000C597E"/>
    <w:rsid w:val="000F48CF"/>
    <w:rsid w:val="000F7714"/>
    <w:rsid w:val="00111211"/>
    <w:rsid w:val="0017712C"/>
    <w:rsid w:val="00191023"/>
    <w:rsid w:val="001C690D"/>
    <w:rsid w:val="00263727"/>
    <w:rsid w:val="002C4ACA"/>
    <w:rsid w:val="002E14B7"/>
    <w:rsid w:val="00303490"/>
    <w:rsid w:val="00387A7A"/>
    <w:rsid w:val="00396E78"/>
    <w:rsid w:val="0045588E"/>
    <w:rsid w:val="004C575D"/>
    <w:rsid w:val="00521764"/>
    <w:rsid w:val="005444E5"/>
    <w:rsid w:val="00557815"/>
    <w:rsid w:val="005666BD"/>
    <w:rsid w:val="005A0CDC"/>
    <w:rsid w:val="0062054A"/>
    <w:rsid w:val="00626F98"/>
    <w:rsid w:val="00657551"/>
    <w:rsid w:val="006C3FD9"/>
    <w:rsid w:val="00723692"/>
    <w:rsid w:val="0072758D"/>
    <w:rsid w:val="00793450"/>
    <w:rsid w:val="007B36B9"/>
    <w:rsid w:val="007E4F8F"/>
    <w:rsid w:val="007E605E"/>
    <w:rsid w:val="008F4B83"/>
    <w:rsid w:val="009224A7"/>
    <w:rsid w:val="00941D6C"/>
    <w:rsid w:val="00944CAC"/>
    <w:rsid w:val="00991561"/>
    <w:rsid w:val="009C3AC1"/>
    <w:rsid w:val="009C7D25"/>
    <w:rsid w:val="00A40E5A"/>
    <w:rsid w:val="00AB6672"/>
    <w:rsid w:val="00B23D00"/>
    <w:rsid w:val="00BC3F6F"/>
    <w:rsid w:val="00BE01EC"/>
    <w:rsid w:val="00BE0ABC"/>
    <w:rsid w:val="00BE467D"/>
    <w:rsid w:val="00C04B8A"/>
    <w:rsid w:val="00C73D63"/>
    <w:rsid w:val="00C96C3C"/>
    <w:rsid w:val="00CB39D5"/>
    <w:rsid w:val="00CF130F"/>
    <w:rsid w:val="00D33E62"/>
    <w:rsid w:val="00D62AAE"/>
    <w:rsid w:val="00D96569"/>
    <w:rsid w:val="00DB31D4"/>
    <w:rsid w:val="00E45EC7"/>
    <w:rsid w:val="00E467DB"/>
    <w:rsid w:val="00E7615F"/>
    <w:rsid w:val="00ED0510"/>
    <w:rsid w:val="00EF1C8D"/>
    <w:rsid w:val="00F42E88"/>
    <w:rsid w:val="00F70F41"/>
    <w:rsid w:val="00FE4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A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62AAE"/>
    <w:rPr>
      <w:color w:val="0000FF"/>
      <w:u w:val="single"/>
    </w:rPr>
  </w:style>
  <w:style w:type="paragraph" w:styleId="a4">
    <w:name w:val="header"/>
    <w:basedOn w:val="a"/>
    <w:link w:val="a5"/>
    <w:rsid w:val="00D62AAE"/>
    <w:pPr>
      <w:tabs>
        <w:tab w:val="center" w:pos="4819"/>
        <w:tab w:val="right" w:pos="9639"/>
      </w:tabs>
    </w:pPr>
  </w:style>
  <w:style w:type="character" w:customStyle="1" w:styleId="a5">
    <w:name w:val="Верхний колонтитул Знак"/>
    <w:basedOn w:val="a0"/>
    <w:link w:val="a4"/>
    <w:rsid w:val="00D62AAE"/>
    <w:rPr>
      <w:rFonts w:ascii="Times New Roman" w:eastAsia="Times New Roman" w:hAnsi="Times New Roman" w:cs="Times New Roman"/>
      <w:sz w:val="24"/>
      <w:szCs w:val="24"/>
      <w:lang w:eastAsia="ru-RU"/>
    </w:rPr>
  </w:style>
  <w:style w:type="character" w:styleId="a6">
    <w:name w:val="page number"/>
    <w:basedOn w:val="a0"/>
    <w:rsid w:val="00D62AAE"/>
  </w:style>
  <w:style w:type="paragraph" w:styleId="a7">
    <w:name w:val="List Paragraph"/>
    <w:basedOn w:val="a"/>
    <w:qFormat/>
    <w:rsid w:val="00D62AAE"/>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111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mt110konf@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auka.udpu.org.ua/psyholoho-pedahohichni-problemy-silskoji-shkoly/" TargetMode="External"/><Relationship Id="rId4" Type="http://schemas.microsoft.com/office/2007/relationships/stylesWithEffects" Target="stylesWithEffects.xml"/><Relationship Id="rId9" Type="http://schemas.openxmlformats.org/officeDocument/2006/relationships/hyperlink" Target="mailto:kmt110konf@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5DD3-5738-41F5-86CE-A6C642FA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669</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39</cp:revision>
  <cp:lastPrinted>2016-12-01T06:22:00Z</cp:lastPrinted>
  <dcterms:created xsi:type="dcterms:W3CDTF">2016-11-30T16:34:00Z</dcterms:created>
  <dcterms:modified xsi:type="dcterms:W3CDTF">2017-01-13T10:28:00Z</dcterms:modified>
</cp:coreProperties>
</file>