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Кафедра дошкольного</w:t>
      </w:r>
      <w:r w:rsidRPr="00F26B1F">
        <w:rPr>
          <w:rFonts w:ascii="Times New Roman" w:hAnsi="Times New Roman" w:cs="Times New Roman"/>
          <w:b/>
          <w:sz w:val="24"/>
          <w:lang w:val="ru-RU"/>
        </w:rPr>
        <w:t xml:space="preserve"> образования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в 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XV </w:t>
      </w:r>
      <w:r w:rsidR="0066149E">
        <w:rPr>
          <w:rFonts w:ascii="Times New Roman" w:hAnsi="Times New Roman" w:cs="Times New Roman"/>
          <w:sz w:val="24"/>
          <w:lang w:val="ru-RU"/>
        </w:rPr>
        <w:t xml:space="preserve">Всеукраинской </w:t>
      </w:r>
      <w:r w:rsidRPr="002F76E9">
        <w:rPr>
          <w:rFonts w:ascii="Times New Roman" w:hAnsi="Times New Roman" w:cs="Times New Roman"/>
          <w:sz w:val="24"/>
          <w:lang w:val="ru-RU"/>
        </w:rPr>
        <w:t>студенческой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</w:t>
      </w:r>
      <w:r>
        <w:rPr>
          <w:rFonts w:ascii="Times New Roman" w:hAnsi="Times New Roman" w:cs="Times New Roman"/>
          <w:sz w:val="24"/>
          <w:lang w:val="ru-RU"/>
        </w:rPr>
        <w:t xml:space="preserve"> состоится 27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апреля 2017 в г. Умань.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формирования личности ребенка дошкольного возраста.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Проектирование социокультурной среды дошкольного учебного заведения как фактора развития личности ребенка.</w:t>
      </w:r>
    </w:p>
    <w:p w:rsidR="002F76E9" w:rsidRP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Организация педагогического взаимодействия семьи и дошкольного учебного заведения на основе партнерства.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9.30-10.00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регистрация участников конференции</w:t>
      </w:r>
      <w:r w:rsidR="009A659B">
        <w:rPr>
          <w:rFonts w:ascii="Times New Roman" w:hAnsi="Times New Roman" w:cs="Times New Roman"/>
          <w:sz w:val="24"/>
          <w:lang w:val="ru-RU"/>
        </w:rPr>
        <w:t>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10.00-11.00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пленарное заседание;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11.00-11.30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кофе-брейк;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11.30-13.00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секционные заседания.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Для участия в работе конференции необходимо до 01.04.2017р. отправить на адрес оргкомитета </w:t>
      </w:r>
      <w:r w:rsidR="00C547D7" w:rsidRPr="00C547D7">
        <w:rPr>
          <w:rFonts w:ascii="Times New Roman" w:hAnsi="Times New Roman" w:cs="Times New Roman"/>
          <w:sz w:val="24"/>
          <w:lang w:val="ru-RU"/>
        </w:rPr>
        <w:t>dutunaped@mail.ru: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кст ст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>атьи (тезисов).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Times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New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Roman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>, кегль</w:t>
      </w:r>
      <w:bookmarkStart w:id="0" w:name="_GoBack"/>
      <w:bookmarkEnd w:id="0"/>
      <w:r w:rsidRPr="00F71421">
        <w:rPr>
          <w:rFonts w:ascii="Times New Roman" w:hAnsi="Times New Roman" w:cs="Times New Roman"/>
          <w:sz w:val="24"/>
          <w:lang w:val="ru-RU"/>
        </w:rPr>
        <w:t xml:space="preserve"> 14 в редакторе MS WORD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for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Windows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на имя </w:t>
      </w:r>
      <w:proofErr w:type="spellStart"/>
      <w:r w:rsidR="009A659B" w:rsidRPr="009A659B">
        <w:rPr>
          <w:rFonts w:ascii="Times New Roman" w:hAnsi="Times New Roman" w:cs="Times New Roman"/>
          <w:sz w:val="24"/>
          <w:lang w:val="ru-RU"/>
        </w:rPr>
        <w:t>Скрипник</w:t>
      </w:r>
      <w:proofErr w:type="spellEnd"/>
      <w:r w:rsidR="009A659B" w:rsidRPr="009A659B">
        <w:rPr>
          <w:rFonts w:ascii="Times New Roman" w:hAnsi="Times New Roman" w:cs="Times New Roman"/>
          <w:sz w:val="24"/>
          <w:lang w:val="ru-RU"/>
        </w:rPr>
        <w:t xml:space="preserve"> Неля Ивановна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E-</w:t>
      </w:r>
      <w:proofErr w:type="spellStart"/>
      <w:r w:rsidRPr="00F71421">
        <w:rPr>
          <w:rFonts w:ascii="Times New Roman" w:hAnsi="Times New Roman" w:cs="Times New Roman"/>
          <w:b/>
          <w:sz w:val="24"/>
          <w:lang w:val="ru-RU"/>
        </w:rPr>
        <w:t>mail</w:t>
      </w:r>
      <w:proofErr w:type="spellEnd"/>
      <w:r w:rsidRPr="00F71421">
        <w:rPr>
          <w:rFonts w:ascii="Times New Roman" w:hAnsi="Times New Roman" w:cs="Times New Roman"/>
          <w:b/>
          <w:sz w:val="24"/>
          <w:lang w:val="ru-RU"/>
        </w:rPr>
        <w:t>: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r w:rsidR="009A659B" w:rsidRPr="009A659B">
        <w:rPr>
          <w:rFonts w:ascii="Times New Roman" w:hAnsi="Times New Roman" w:cs="Times New Roman"/>
          <w:sz w:val="24"/>
          <w:lang w:val="ru-RU"/>
        </w:rPr>
        <w:t xml:space="preserve">nellyskryp@gmail.com </w:t>
      </w:r>
      <w:r w:rsidRPr="00F71421">
        <w:rPr>
          <w:rFonts w:ascii="Times New Roman" w:hAnsi="Times New Roman" w:cs="Times New Roman"/>
          <w:sz w:val="24"/>
          <w:lang w:val="ru-RU"/>
        </w:rPr>
        <w:t>(почта кафедры)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(04744) 3-45-33 (рабочий)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="009A659B" w:rsidRPr="009A659B">
        <w:rPr>
          <w:rFonts w:ascii="Times New Roman" w:hAnsi="Times New Roman" w:cs="Times New Roman"/>
          <w:sz w:val="24"/>
          <w:lang w:val="ru-RU"/>
        </w:rPr>
        <w:t>0962305913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(моб.).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Pr="002F76E9">
        <w:rPr>
          <w:rFonts w:ascii="Times New Roman" w:hAnsi="Times New Roman" w:cs="Times New Roman"/>
          <w:sz w:val="28"/>
          <w:lang w:val="ru-RU"/>
        </w:rPr>
        <w:t xml:space="preserve">XV </w:t>
      </w:r>
      <w:r w:rsidR="0066149E">
        <w:rPr>
          <w:rFonts w:ascii="Times New Roman" w:hAnsi="Times New Roman" w:cs="Times New Roman"/>
          <w:sz w:val="28"/>
          <w:lang w:val="ru-RU"/>
        </w:rPr>
        <w:t>Всеукраинск</w:t>
      </w:r>
      <w:r w:rsidRPr="002F76E9">
        <w:rPr>
          <w:rFonts w:ascii="Times New Roman" w:hAnsi="Times New Roman" w:cs="Times New Roman"/>
          <w:sz w:val="28"/>
          <w:lang w:val="ru-RU"/>
        </w:rPr>
        <w:t xml:space="preserve">ой студенческой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8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2F76E9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23D79" w:rsidRDefault="00223D79" w:rsidP="002F76E9">
      <w:pPr>
        <w:spacing w:line="240" w:lineRule="auto"/>
        <w:contextualSpacing/>
        <w:rPr>
          <w:lang w:val="ru-RU"/>
        </w:rPr>
      </w:pPr>
    </w:p>
    <w:p w:rsidR="009A659B" w:rsidRPr="000E50F3" w:rsidRDefault="009A659B" w:rsidP="009A6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9A659B" w:rsidRDefault="009A659B" w:rsidP="009A6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9A659B" w:rsidTr="00292A06">
        <w:trPr>
          <w:trHeight w:val="2747"/>
        </w:trPr>
        <w:tc>
          <w:tcPr>
            <w:tcW w:w="9889" w:type="dxa"/>
          </w:tcPr>
          <w:p w:rsidR="009A659B" w:rsidRPr="000E50F3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>Бевзюк</w:t>
            </w:r>
            <w:proofErr w:type="spellEnd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М.С.</w:t>
            </w:r>
          </w:p>
          <w:p w:rsidR="009A659B" w:rsidRPr="000E50F3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9A659B" w:rsidRPr="000E50F3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9A659B" w:rsidRDefault="009A659B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9A659B" w:rsidRPr="000E50F3" w:rsidRDefault="009A659B" w:rsidP="009A65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659B" w:rsidRPr="009A659B" w:rsidRDefault="009A659B" w:rsidP="002F76E9">
      <w:pPr>
        <w:spacing w:line="240" w:lineRule="auto"/>
        <w:contextualSpacing/>
      </w:pPr>
    </w:p>
    <w:sectPr w:rsidR="009A659B" w:rsidRPr="009A6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04C"/>
    <w:multiLevelType w:val="hybridMultilevel"/>
    <w:tmpl w:val="06508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16C"/>
    <w:multiLevelType w:val="hybridMultilevel"/>
    <w:tmpl w:val="0DA259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9"/>
    <w:rsid w:val="00223D79"/>
    <w:rsid w:val="002F76E9"/>
    <w:rsid w:val="0066149E"/>
    <w:rsid w:val="009A659B"/>
    <w:rsid w:val="00C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9"/>
    <w:pPr>
      <w:ind w:left="720"/>
      <w:contextualSpacing/>
    </w:pPr>
  </w:style>
  <w:style w:type="table" w:styleId="a4">
    <w:name w:val="Table Grid"/>
    <w:basedOn w:val="a1"/>
    <w:uiPriority w:val="59"/>
    <w:rsid w:val="009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9"/>
    <w:pPr>
      <w:ind w:left="720"/>
      <w:contextualSpacing/>
    </w:pPr>
  </w:style>
  <w:style w:type="table" w:styleId="a4">
    <w:name w:val="Table Grid"/>
    <w:basedOn w:val="a1"/>
    <w:uiPriority w:val="59"/>
    <w:rsid w:val="009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Студент-1</cp:lastModifiedBy>
  <cp:revision>2</cp:revision>
  <dcterms:created xsi:type="dcterms:W3CDTF">2017-02-27T10:43:00Z</dcterms:created>
  <dcterms:modified xsi:type="dcterms:W3CDTF">2017-02-27T10:43:00Z</dcterms:modified>
</cp:coreProperties>
</file>